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28FB" w:rsidRDefault="00B45AE5" w:rsidP="00B45AE5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431751">
        <w:rPr>
          <w:rFonts w:ascii="Times New Roman" w:hAnsi="Times New Roman"/>
          <w:b/>
          <w:sz w:val="28"/>
          <w:szCs w:val="28"/>
        </w:rPr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1 </w:t>
      </w:r>
    </w:p>
    <w:p w:rsidR="00B45AE5" w:rsidRPr="00431751" w:rsidRDefault="00B45AE5" w:rsidP="00B45AE5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Посадка здания на местности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A628FB" w:rsidRDefault="00A628FB" w:rsidP="00431751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B45AE5" w:rsidRDefault="00B45AE5" w:rsidP="00431751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выполнить проектную посадку здания на местности.</w:t>
      </w:r>
    </w:p>
    <w:p w:rsidR="00B45AE5" w:rsidRDefault="00B45AE5" w:rsidP="00431751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A95549" w:rsidRDefault="00A95549" w:rsidP="00A628FB">
      <w:pPr>
        <w:pStyle w:val="Style19"/>
        <w:numPr>
          <w:ilvl w:val="0"/>
          <w:numId w:val="8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Привязка здания на местности.</w:t>
      </w:r>
    </w:p>
    <w:p w:rsidR="00A95549" w:rsidRPr="004D0D58" w:rsidRDefault="004D0D58" w:rsidP="00A628FB">
      <w:pPr>
        <w:pStyle w:val="Style19"/>
        <w:numPr>
          <w:ilvl w:val="0"/>
          <w:numId w:val="8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 w:rsidRPr="004D0D58">
        <w:rPr>
          <w:rStyle w:val="FontStyle124"/>
          <w:sz w:val="28"/>
          <w:szCs w:val="28"/>
          <w:lang w:eastAsia="ru-RU"/>
        </w:rPr>
        <w:t xml:space="preserve">Изучение рельефа местности и </w:t>
      </w:r>
      <w:r>
        <w:rPr>
          <w:rStyle w:val="FontStyle124"/>
          <w:sz w:val="28"/>
          <w:szCs w:val="28"/>
          <w:lang w:eastAsia="ru-RU"/>
        </w:rPr>
        <w:t>в</w:t>
      </w:r>
      <w:r w:rsidR="00A95549" w:rsidRPr="004D0D58">
        <w:rPr>
          <w:rStyle w:val="FontStyle124"/>
          <w:sz w:val="28"/>
          <w:szCs w:val="28"/>
          <w:lang w:eastAsia="ru-RU"/>
        </w:rPr>
        <w:t>ыполнение геологического профиля в разрезе по створу скважин.</w:t>
      </w:r>
    </w:p>
    <w:p w:rsidR="00A95549" w:rsidRDefault="00A95549" w:rsidP="00A628FB">
      <w:pPr>
        <w:pStyle w:val="Style19"/>
        <w:numPr>
          <w:ilvl w:val="0"/>
          <w:numId w:val="8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Дополнительные расчетные сведения о грунтах основания.</w:t>
      </w:r>
    </w:p>
    <w:p w:rsidR="00A95549" w:rsidRDefault="00A95549" w:rsidP="00A628FB">
      <w:pPr>
        <w:pStyle w:val="Style19"/>
        <w:numPr>
          <w:ilvl w:val="0"/>
          <w:numId w:val="8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Общая оценка строительной площадки.</w:t>
      </w:r>
    </w:p>
    <w:p w:rsidR="00FD0886" w:rsidRDefault="00FD0886" w:rsidP="00431751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A95549" w:rsidRPr="004D0D58" w:rsidRDefault="00A95549" w:rsidP="00431751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4D0D58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AB1E3D" w:rsidRPr="004D0D58" w:rsidRDefault="00AB1E3D" w:rsidP="00AB1E3D">
      <w:pPr>
        <w:pStyle w:val="Style19"/>
        <w:spacing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4D0D58">
        <w:rPr>
          <w:rStyle w:val="FontStyle124"/>
          <w:b/>
          <w:sz w:val="28"/>
          <w:szCs w:val="28"/>
          <w:lang w:eastAsia="ru-RU"/>
        </w:rPr>
        <w:t>1. Привязка здания на местности</w:t>
      </w:r>
    </w:p>
    <w:p w:rsidR="00AB1E3D" w:rsidRPr="00AB1E3D" w:rsidRDefault="00AB1E3D" w:rsidP="00AB1E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>Главный фасад здания размещается по линии застройки с привязкой углов к строительной геодезической сети разбивочного плана. М 1:500 (рис. 1)</w:t>
      </w:r>
    </w:p>
    <w:p w:rsidR="00AB1E3D" w:rsidRPr="00AB1E3D" w:rsidRDefault="00AB1E3D" w:rsidP="00AB1E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05275" cy="2085323"/>
            <wp:effectExtent l="19050" t="0" r="9525" b="0"/>
            <wp:docPr id="221" name="Рисунок 221" descr="4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4+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08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E3D" w:rsidRPr="00AB1E3D" w:rsidRDefault="00AB1E3D" w:rsidP="00AB1E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>Рис.1. План строительной площадки</w:t>
      </w:r>
    </w:p>
    <w:p w:rsidR="00AB1E3D" w:rsidRDefault="00AB1E3D" w:rsidP="00AB1E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>Высотная привязка осуществляется из условий нулевого баланса земляных работ при планировке территории строительной площадки</w:t>
      </w:r>
    </w:p>
    <w:p w:rsidR="005A1A32" w:rsidRPr="00582490" w:rsidRDefault="006F7093" w:rsidP="005A1A32">
      <w:pPr>
        <w:spacing w:after="0"/>
        <w:ind w:firstLine="567"/>
        <w:rPr>
          <w:oMath/>
          <w:rFonts w:ascii="Cambria Math" w:hAnsi="Cambria Math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p</m:t>
              </m:r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l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i</m:t>
                      </m:r>
                    </m:sub>
                  </m:sSub>
                </m:e>
              </m:nary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n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98,8+92,7+92,9+92,85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=92,81 м.</m:t>
          </m:r>
        </m:oMath>
      </m:oMathPara>
    </w:p>
    <w:p w:rsidR="00AB1E3D" w:rsidRPr="00AB1E3D" w:rsidRDefault="00AB1E3D" w:rsidP="005A1A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где: </w:t>
      </w:r>
      <w:r w:rsidRPr="00AB1E3D">
        <w:rPr>
          <w:rFonts w:ascii="Times New Roman" w:hAnsi="Times New Roman"/>
          <w:i/>
          <w:iCs/>
          <w:sz w:val="28"/>
          <w:szCs w:val="28"/>
          <w:lang w:val="en-US"/>
        </w:rPr>
        <w:t>h</w:t>
      </w:r>
      <w:r w:rsidRPr="00AB1E3D">
        <w:rPr>
          <w:rFonts w:ascii="Times New Roman" w:hAnsi="Times New Roman"/>
          <w:i/>
          <w:iCs/>
          <w:sz w:val="28"/>
          <w:szCs w:val="28"/>
          <w:vertAlign w:val="subscript"/>
          <w:lang w:val="en-US"/>
        </w:rPr>
        <w:t>i</w:t>
      </w:r>
      <w:r w:rsidRPr="00AB1E3D">
        <w:rPr>
          <w:rFonts w:ascii="Times New Roman" w:hAnsi="Times New Roman"/>
          <w:sz w:val="28"/>
          <w:szCs w:val="28"/>
        </w:rPr>
        <w:t>– высотные отметки поверхности рельефа для углов здания,</w:t>
      </w:r>
    </w:p>
    <w:p w:rsidR="00AB1E3D" w:rsidRPr="00AB1E3D" w:rsidRDefault="00AB1E3D" w:rsidP="00AB1E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i/>
          <w:iCs/>
          <w:sz w:val="28"/>
          <w:szCs w:val="28"/>
          <w:lang w:val="en-US"/>
        </w:rPr>
        <w:t>n</w:t>
      </w:r>
      <w:r w:rsidRPr="00AB1E3D">
        <w:rPr>
          <w:rFonts w:ascii="Times New Roman" w:hAnsi="Times New Roman"/>
          <w:sz w:val="28"/>
          <w:szCs w:val="28"/>
        </w:rPr>
        <w:t xml:space="preserve"> – </w:t>
      </w:r>
      <w:proofErr w:type="gramStart"/>
      <w:r w:rsidRPr="00AB1E3D">
        <w:rPr>
          <w:rFonts w:ascii="Times New Roman" w:hAnsi="Times New Roman"/>
          <w:sz w:val="28"/>
          <w:szCs w:val="28"/>
        </w:rPr>
        <w:t>количество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 углов здания в плане.</w:t>
      </w:r>
    </w:p>
    <w:p w:rsidR="005A1A32" w:rsidRPr="004474F4" w:rsidRDefault="005A1A32" w:rsidP="005A1A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474F4">
        <w:rPr>
          <w:rFonts w:ascii="Times New Roman" w:hAnsi="Times New Roman"/>
          <w:sz w:val="28"/>
          <w:szCs w:val="28"/>
        </w:rPr>
        <w:t>Величина максимального уклона местности:</w:t>
      </w:r>
    </w:p>
    <w:p w:rsidR="005A1A32" w:rsidRDefault="006F7093" w:rsidP="005A1A32">
      <w:pPr>
        <w:spacing w:after="0"/>
        <w:ind w:firstLine="567"/>
        <w:rPr>
          <w:rFonts w:ascii="Times New Roman" w:eastAsiaTheme="minorEastAsia" w:hAnsi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max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∆</m:t>
              </m:r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h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min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0,25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33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=0,00758=7,6</m:t>
          </m:r>
          <m:r>
            <w:rPr>
              <w:rFonts w:ascii="Cambria Math" w:eastAsiaTheme="minorEastAsia" w:hAnsi="Cambria Math"/>
              <w:sz w:val="24"/>
              <w:szCs w:val="24"/>
            </w:rPr>
            <m:t>‰.</m:t>
          </m:r>
        </m:oMath>
      </m:oMathPara>
    </w:p>
    <w:p w:rsidR="00AB1E3D" w:rsidRPr="00AB1E3D" w:rsidRDefault="00AB1E3D" w:rsidP="005A1A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где: </w:t>
      </w:r>
      <w:r w:rsidRPr="00AB1E3D">
        <w:rPr>
          <w:rFonts w:ascii="Times New Roman" w:hAnsi="Times New Roman"/>
          <w:i/>
          <w:sz w:val="28"/>
          <w:szCs w:val="28"/>
        </w:rPr>
        <w:t>∆</w:t>
      </w:r>
      <w:r w:rsidRPr="00AB1E3D">
        <w:rPr>
          <w:rFonts w:ascii="Times New Roman" w:hAnsi="Times New Roman"/>
          <w:i/>
          <w:sz w:val="28"/>
          <w:szCs w:val="28"/>
          <w:lang w:val="en-US"/>
        </w:rPr>
        <w:t>h</w:t>
      </w:r>
      <w:r w:rsidRPr="00AB1E3D">
        <w:rPr>
          <w:rFonts w:ascii="Times New Roman" w:hAnsi="Times New Roman"/>
          <w:sz w:val="28"/>
          <w:szCs w:val="28"/>
        </w:rPr>
        <w:t xml:space="preserve"> – превышение отметок горизонталей, </w: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;</w:t>
      </w:r>
    </w:p>
    <w:p w:rsidR="00AB1E3D" w:rsidRPr="00AB1E3D" w:rsidRDefault="00AB1E3D" w:rsidP="00AB1E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AB1E3D">
        <w:rPr>
          <w:rFonts w:ascii="Times New Roman" w:hAnsi="Times New Roman"/>
          <w:i/>
          <w:sz w:val="28"/>
          <w:szCs w:val="28"/>
          <w:lang w:val="en-US"/>
        </w:rPr>
        <w:t>l</w:t>
      </w:r>
      <w:r w:rsidRPr="00AB1E3D">
        <w:rPr>
          <w:rFonts w:ascii="Times New Roman" w:hAnsi="Times New Roman"/>
          <w:i/>
          <w:sz w:val="28"/>
          <w:szCs w:val="28"/>
          <w:vertAlign w:val="subscript"/>
          <w:lang w:val="en-US"/>
        </w:rPr>
        <w:t>min</w:t>
      </w:r>
      <w:proofErr w:type="spellEnd"/>
      <w:proofErr w:type="gramEnd"/>
      <w:r w:rsidRPr="00AB1E3D">
        <w:rPr>
          <w:rFonts w:ascii="Times New Roman" w:hAnsi="Times New Roman"/>
          <w:sz w:val="28"/>
          <w:szCs w:val="28"/>
        </w:rPr>
        <w:t xml:space="preserve"> – минимальное расстояние между горизонталями, м.</w:t>
      </w:r>
    </w:p>
    <w:p w:rsidR="00AB1E3D" w:rsidRPr="00AB1E3D" w:rsidRDefault="00AB1E3D" w:rsidP="00AB1E3D">
      <w:pPr>
        <w:pStyle w:val="Style1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Вывод: </w:t>
      </w:r>
      <w:r w:rsidR="005A1A32">
        <w:rPr>
          <w:rFonts w:ascii="Times New Roman" w:hAnsi="Times New Roman"/>
          <w:sz w:val="28"/>
          <w:szCs w:val="28"/>
        </w:rPr>
        <w:t>е</w:t>
      </w:r>
      <w:r w:rsidRPr="00AB1E3D">
        <w:rPr>
          <w:rFonts w:ascii="Times New Roman" w:hAnsi="Times New Roman"/>
          <w:sz w:val="28"/>
          <w:szCs w:val="28"/>
        </w:rPr>
        <w:t>стественный рельеф местности пригоден для организации строительства с незначительной планировкой</w:t>
      </w:r>
      <w:r w:rsidR="005A1A32">
        <w:rPr>
          <w:rFonts w:ascii="Times New Roman" w:hAnsi="Times New Roman"/>
          <w:sz w:val="28"/>
          <w:szCs w:val="28"/>
        </w:rPr>
        <w:t>.</w:t>
      </w:r>
    </w:p>
    <w:p w:rsidR="005D03EE" w:rsidRDefault="005D03EE" w:rsidP="00AB1E3D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5A1A32" w:rsidRPr="004D0D58" w:rsidRDefault="004D0D58" w:rsidP="004D0D58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 w:rsidRPr="004D0D58">
        <w:rPr>
          <w:rStyle w:val="FontStyle124"/>
          <w:b/>
          <w:sz w:val="28"/>
          <w:szCs w:val="28"/>
          <w:lang w:eastAsia="ru-RU"/>
        </w:rPr>
        <w:t>2</w:t>
      </w:r>
      <w:r w:rsidR="005A1A32" w:rsidRPr="004D0D58">
        <w:rPr>
          <w:rStyle w:val="FontStyle124"/>
          <w:b/>
          <w:sz w:val="28"/>
          <w:szCs w:val="28"/>
          <w:lang w:eastAsia="ru-RU"/>
        </w:rPr>
        <w:t xml:space="preserve">. </w:t>
      </w:r>
      <w:r w:rsidRPr="004D0D58">
        <w:rPr>
          <w:rStyle w:val="FontStyle124"/>
          <w:b/>
          <w:sz w:val="28"/>
          <w:szCs w:val="28"/>
          <w:lang w:eastAsia="ru-RU"/>
        </w:rPr>
        <w:t>Изучение рельефа местности и выполнение геологического профиля в разрезе по створу скважин</w:t>
      </w:r>
    </w:p>
    <w:p w:rsidR="005A1A32" w:rsidRDefault="005A1A32" w:rsidP="005A1A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Геологический профиль основания оформляется </w:t>
      </w:r>
      <w:r w:rsidRPr="005A1A32">
        <w:rPr>
          <w:rFonts w:ascii="Times New Roman" w:hAnsi="Times New Roman"/>
          <w:spacing w:val="-14"/>
          <w:sz w:val="28"/>
          <w:szCs w:val="28"/>
        </w:rPr>
        <w:t>по створу скважин №1 и №2.</w:t>
      </w:r>
    </w:p>
    <w:p w:rsidR="005A1A32" w:rsidRPr="005A1A32" w:rsidRDefault="005A1A32" w:rsidP="005A1A32">
      <w:pPr>
        <w:spacing w:after="0"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15312" cy="3552825"/>
            <wp:effectExtent l="19050" t="0" r="4088" b="0"/>
            <wp:docPr id="403" name="Рисунок 40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15" cy="3558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32" w:rsidRPr="005A1A32" w:rsidRDefault="005A1A32" w:rsidP="005A1A32">
      <w:pPr>
        <w:tabs>
          <w:tab w:val="left" w:pos="660"/>
          <w:tab w:val="center" w:pos="496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2</w:t>
      </w:r>
      <w:r w:rsidRPr="005A1A32">
        <w:rPr>
          <w:rFonts w:ascii="Times New Roman" w:hAnsi="Times New Roman"/>
          <w:sz w:val="28"/>
          <w:szCs w:val="28"/>
        </w:rPr>
        <w:t>. Геолого-литологический разрез по створу скважины 1-2</w:t>
      </w:r>
    </w:p>
    <w:p w:rsidR="005A1A32" w:rsidRPr="005A1A32" w:rsidRDefault="005A1A32" w:rsidP="005A1A32">
      <w:pPr>
        <w:spacing w:after="0"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sz w:val="28"/>
          <w:szCs w:val="28"/>
        </w:rPr>
        <w:t>Условные обозначения:</w:t>
      </w:r>
    </w:p>
    <w:p w:rsidR="005A1A32" w:rsidRDefault="005A1A32" w:rsidP="005A1A32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215553" cy="1085850"/>
            <wp:effectExtent l="19050" t="0" r="3897" b="0"/>
            <wp:docPr id="404" name="Рисунок 40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36" cy="109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32" w:rsidRPr="004474F4" w:rsidRDefault="005A1A32" w:rsidP="005A1A3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2. Геологический профиль строительной площадки №2: 1 – растительный слой; 2 – песок мелкий, средней плотности; 3 – суглинок легкий, плотный, полутвердый с галькой</w:t>
      </w:r>
    </w:p>
    <w:p w:rsidR="005A1A32" w:rsidRPr="004D0D58" w:rsidRDefault="004D0D58" w:rsidP="005A1A32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>
        <w:rPr>
          <w:rStyle w:val="FontStyle124"/>
          <w:b/>
          <w:sz w:val="28"/>
          <w:szCs w:val="28"/>
          <w:lang w:eastAsia="ru-RU"/>
        </w:rPr>
        <w:lastRenderedPageBreak/>
        <w:t>3</w:t>
      </w:r>
      <w:r w:rsidR="005A1A32" w:rsidRPr="004D0D58">
        <w:rPr>
          <w:rStyle w:val="FontStyle124"/>
          <w:b/>
          <w:sz w:val="28"/>
          <w:szCs w:val="28"/>
          <w:lang w:eastAsia="ru-RU"/>
        </w:rPr>
        <w:t>. Дополнительные расчетн</w:t>
      </w:r>
      <w:r w:rsidR="00E80FCD">
        <w:rPr>
          <w:rStyle w:val="FontStyle124"/>
          <w:b/>
          <w:sz w:val="28"/>
          <w:szCs w:val="28"/>
          <w:lang w:eastAsia="ru-RU"/>
        </w:rPr>
        <w:t>ые сведения о грунтах основания</w:t>
      </w:r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sz w:val="28"/>
          <w:szCs w:val="28"/>
          <w:u w:val="single"/>
        </w:rPr>
        <w:t>Слой 1.</w:t>
      </w:r>
      <w:r w:rsidRPr="003852CA">
        <w:rPr>
          <w:rFonts w:ascii="Times New Roman" w:hAnsi="Times New Roman"/>
          <w:sz w:val="28"/>
          <w:szCs w:val="28"/>
        </w:rPr>
        <w:t xml:space="preserve"> Почва каштановая, суглинистая.</w:t>
      </w:r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sz w:val="28"/>
          <w:szCs w:val="28"/>
          <w:u w:val="single"/>
        </w:rPr>
        <w:t>Слой 2.</w:t>
      </w:r>
      <w:r w:rsidRPr="003852CA">
        <w:rPr>
          <w:rFonts w:ascii="Times New Roman" w:hAnsi="Times New Roman"/>
          <w:sz w:val="28"/>
          <w:szCs w:val="28"/>
        </w:rPr>
        <w:t xml:space="preserve"> Песок мелкий, средней плотности.</w:t>
      </w:r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52CA">
        <w:rPr>
          <w:rFonts w:ascii="Times New Roman" w:hAnsi="Times New Roman"/>
          <w:sz w:val="28"/>
          <w:szCs w:val="28"/>
        </w:rPr>
        <w:t>Удельный вес сухого грунта</w:t>
      </w:r>
    </w:p>
    <w:p w:rsidR="005A1A32" w:rsidRPr="005F6CC2" w:rsidRDefault="006F7093" w:rsidP="005A1A32">
      <w:pPr>
        <w:spacing w:after="0" w:line="360" w:lineRule="auto"/>
        <w:ind w:firstLine="709"/>
        <w:rPr>
          <w:rFonts w:ascii="Times New Roman" w:hAnsi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γ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d</m:t>
              </m:r>
            </m:sub>
          </m:sSub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γ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1+ω</m:t>
              </m: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18,7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1+0,25</m:t>
              </m: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=14,96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кН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.</m:t>
          </m:r>
        </m:oMath>
      </m:oMathPara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52CA">
        <w:rPr>
          <w:rFonts w:ascii="Times New Roman" w:hAnsi="Times New Roman"/>
          <w:sz w:val="28"/>
          <w:szCs w:val="28"/>
        </w:rPr>
        <w:t>Коэффициент пористости</w:t>
      </w:r>
    </w:p>
    <w:p w:rsidR="005A1A32" w:rsidRPr="005F6CC2" w:rsidRDefault="005A1A32" w:rsidP="005A1A32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е=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s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26,6-14,96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14,96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=0,778.</m:t>
          </m:r>
        </m:oMath>
      </m:oMathPara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52CA">
        <w:rPr>
          <w:rFonts w:ascii="Times New Roman" w:hAnsi="Times New Roman"/>
          <w:sz w:val="28"/>
          <w:szCs w:val="28"/>
        </w:rPr>
        <w:t>Степень влажности</w:t>
      </w:r>
    </w:p>
    <w:p w:rsidR="005A1A32" w:rsidRDefault="006F7093" w:rsidP="005A1A32">
      <w:pPr>
        <w:spacing w:after="0" w:line="360" w:lineRule="auto"/>
        <w:ind w:firstLine="709"/>
        <w:rPr>
          <w:rFonts w:ascii="Times New Roman" w:eastAsiaTheme="minorEastAsia" w:hAnsi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p</m:t>
              </m:r>
            </m:sub>
          </m:sSub>
          <m:r>
            <w:rPr>
              <w:rFonts w:ascii="Cambria Math" w:hAnsi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s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  <w:lang w:val="en-US"/>
                </w:rPr>
                <m:t>∙</m:t>
              </m:r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ω</m:t>
              </m:r>
            </m:num>
            <m:den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ω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  <w:lang w:val="en-US"/>
                </w:rPr>
                <m:t>∙</m:t>
              </m:r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c</m:t>
              </m:r>
            </m:den>
          </m:f>
          <m:r>
            <w:rPr>
              <w:rFonts w:ascii="Cambria Math" w:hAnsi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Times New Roman"/>
                  <w:sz w:val="24"/>
                  <w:szCs w:val="24"/>
                </w:rPr>
                <m:t>26,6</m:t>
              </m:r>
              <m:r>
                <w:rPr>
                  <w:rFonts w:ascii="Times New Roman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</w:rPr>
                <m:t>0,25</m:t>
              </m:r>
            </m:num>
            <m:den>
              <m:r>
                <w:rPr>
                  <w:rFonts w:ascii="Cambria Math" w:hAnsi="Times New Roman"/>
                  <w:sz w:val="24"/>
                  <w:szCs w:val="24"/>
                  <w:lang w:val="en-US"/>
                </w:rPr>
                <m:t>10</m:t>
              </m:r>
              <m:r>
                <w:rPr>
                  <w:rFonts w:ascii="Times New Roman" w:hAnsi="Times New Roman"/>
                  <w:sz w:val="24"/>
                  <w:szCs w:val="24"/>
                  <w:lang w:val="en-US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  <w:lang w:val="en-US"/>
                </w:rPr>
                <m:t>0,778</m:t>
              </m:r>
            </m:den>
          </m:f>
          <m:r>
            <w:rPr>
              <w:rFonts w:ascii="Cambria Math" w:hAnsi="Times New Roman"/>
              <w:sz w:val="24"/>
              <w:szCs w:val="24"/>
              <w:lang w:val="en-US"/>
            </w:rPr>
            <m:t>=0,85&gt;0,8</m:t>
          </m:r>
          <m:r>
            <w:rPr>
              <w:rFonts w:ascii="Times New Roman" w:hAnsi="Times New Roman"/>
              <w:sz w:val="24"/>
              <w:szCs w:val="24"/>
              <w:lang w:val="en-US"/>
            </w:rPr>
            <m:t>-</m:t>
          </m:r>
          <m:r>
            <m:rPr>
              <m:sty m:val="p"/>
            </m:rPr>
            <w:rPr>
              <w:rFonts w:ascii="Times New Roman" w:hAnsi="Times New Roman"/>
              <w:sz w:val="24"/>
              <w:szCs w:val="24"/>
              <w:lang w:val="en-US"/>
            </w:rPr>
            <m:t>песокнасыщенводой</m:t>
          </m:r>
          <m:r>
            <m:rPr>
              <m:sty m:val="p"/>
            </m:rPr>
            <w:rPr>
              <w:rFonts w:ascii="Cambria Math" w:hAnsi="Times New Roman"/>
              <w:sz w:val="24"/>
              <w:szCs w:val="24"/>
              <w:lang w:val="en-US"/>
            </w:rPr>
            <m:t>.</m:t>
          </m:r>
        </m:oMath>
      </m:oMathPara>
    </w:p>
    <w:p w:rsidR="005A1A32" w:rsidRPr="003852CA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52CA">
        <w:rPr>
          <w:rFonts w:ascii="Times New Roman" w:hAnsi="Times New Roman"/>
          <w:sz w:val="28"/>
          <w:szCs w:val="28"/>
        </w:rPr>
        <w:t>Относительный коэффициент сжимаемости</w:t>
      </w:r>
    </w:p>
    <w:p w:rsidR="005A1A32" w:rsidRDefault="006F7093" w:rsidP="005A1A32">
      <w:pPr>
        <w:spacing w:after="0" w:line="360" w:lineRule="auto"/>
        <w:ind w:firstLine="709"/>
        <w:rPr>
          <w:rFonts w:ascii="Times New Roman" w:eastAsiaTheme="minorEastAsia" w:hAnsi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v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β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E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0,937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28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=0,0346 МП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а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-1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.</m:t>
          </m:r>
        </m:oMath>
      </m:oMathPara>
    </w:p>
    <w:p w:rsidR="00E02873" w:rsidRPr="00E02873" w:rsidRDefault="00E02873" w:rsidP="00E0287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2873">
        <w:rPr>
          <w:rFonts w:ascii="Times New Roman" w:hAnsi="Times New Roman"/>
          <w:sz w:val="28"/>
          <w:szCs w:val="28"/>
        </w:rPr>
        <w:t xml:space="preserve">Расчетное сопротивление: </w:t>
      </w:r>
      <w:proofErr w:type="spellStart"/>
      <w:proofErr w:type="gramStart"/>
      <w:r w:rsidRPr="00E02873">
        <w:rPr>
          <w:rFonts w:ascii="Times New Roman" w:hAnsi="Times New Roman"/>
          <w:i/>
          <w:sz w:val="28"/>
          <w:szCs w:val="28"/>
        </w:rPr>
        <w:t>R</w:t>
      </w:r>
      <w:proofErr w:type="gramEnd"/>
      <w:r w:rsidRPr="00E02873">
        <w:rPr>
          <w:rFonts w:ascii="Times New Roman" w:hAnsi="Times New Roman"/>
          <w:i/>
          <w:sz w:val="28"/>
          <w:szCs w:val="28"/>
          <w:vertAlign w:val="subscript"/>
        </w:rPr>
        <w:t>о</w:t>
      </w:r>
      <w:proofErr w:type="spellEnd"/>
      <w:r w:rsidRPr="00E02873">
        <w:rPr>
          <w:rFonts w:ascii="Times New Roman" w:hAnsi="Times New Roman"/>
          <w:sz w:val="28"/>
          <w:szCs w:val="28"/>
        </w:rPr>
        <w:t xml:space="preserve"> = 200 кПа – принимается </w:t>
      </w:r>
      <w:r w:rsidRPr="00E02873">
        <w:rPr>
          <w:rFonts w:ascii="Times New Roman" w:hAnsi="Times New Roman"/>
          <w:spacing w:val="-14"/>
          <w:sz w:val="28"/>
          <w:szCs w:val="28"/>
        </w:rPr>
        <w:t>по табл. 2.4, прил. 2.</w:t>
      </w:r>
    </w:p>
    <w:p w:rsidR="005A1A32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A32">
        <w:rPr>
          <w:rFonts w:ascii="Times New Roman" w:hAnsi="Times New Roman"/>
          <w:sz w:val="28"/>
          <w:szCs w:val="28"/>
          <w:u w:val="single"/>
        </w:rPr>
        <w:t>Слой 3.</w:t>
      </w:r>
      <w:r>
        <w:rPr>
          <w:rFonts w:ascii="Times New Roman" w:hAnsi="Times New Roman"/>
          <w:sz w:val="28"/>
          <w:szCs w:val="28"/>
        </w:rPr>
        <w:t xml:space="preserve"> </w:t>
      </w:r>
      <w:r w:rsidR="00E02873">
        <w:rPr>
          <w:rFonts w:ascii="Times New Roman" w:hAnsi="Times New Roman"/>
          <w:sz w:val="28"/>
          <w:szCs w:val="28"/>
        </w:rPr>
        <w:t>Глина пылеватая, полутвердая</w:t>
      </w:r>
      <w:r>
        <w:rPr>
          <w:rFonts w:ascii="Times New Roman" w:hAnsi="Times New Roman"/>
          <w:sz w:val="28"/>
          <w:szCs w:val="28"/>
        </w:rPr>
        <w:t>.</w:t>
      </w:r>
    </w:p>
    <w:p w:rsidR="005A1A32" w:rsidRDefault="00E02873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2873">
        <w:rPr>
          <w:rFonts w:ascii="Times New Roman" w:hAnsi="Times New Roman"/>
          <w:sz w:val="28"/>
          <w:szCs w:val="28"/>
        </w:rPr>
        <w:t>Объемный</w:t>
      </w:r>
      <w:r w:rsidR="005A1A32" w:rsidRPr="00E02873">
        <w:rPr>
          <w:rFonts w:ascii="Times New Roman" w:hAnsi="Times New Roman"/>
          <w:sz w:val="28"/>
          <w:szCs w:val="28"/>
        </w:rPr>
        <w:t xml:space="preserve"> вес сухого</w:t>
      </w:r>
      <w:r w:rsidR="005A1A32">
        <w:rPr>
          <w:rFonts w:ascii="Times New Roman" w:hAnsi="Times New Roman"/>
          <w:sz w:val="28"/>
          <w:szCs w:val="28"/>
        </w:rPr>
        <w:t xml:space="preserve"> грунта</w:t>
      </w:r>
    </w:p>
    <w:p w:rsidR="005A1A32" w:rsidRPr="005F6CC2" w:rsidRDefault="006F7093" w:rsidP="005A1A32">
      <w:pPr>
        <w:spacing w:after="0" w:line="360" w:lineRule="auto"/>
        <w:ind w:firstLine="709"/>
        <w:rPr>
          <w:rFonts w:ascii="Times New Roman" w:hAnsi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γ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d</m:t>
              </m:r>
            </m:sub>
          </m:sSub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γ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1+ω</m:t>
              </m: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18,9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1+0,14</m:t>
              </m: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=16,58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кН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.</m:t>
          </m:r>
        </m:oMath>
      </m:oMathPara>
    </w:p>
    <w:p w:rsidR="005A1A32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Коэффициент пористости</w:t>
      </w:r>
    </w:p>
    <w:p w:rsidR="005A1A32" w:rsidRPr="005F6CC2" w:rsidRDefault="005A1A32" w:rsidP="005A1A32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е=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s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26,9-16,58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16,58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=0,622.</m:t>
          </m:r>
        </m:oMath>
      </m:oMathPara>
    </w:p>
    <w:p w:rsidR="005A1A32" w:rsidRPr="0056502F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Число </w:t>
      </w:r>
      <w:r w:rsidRPr="0056502F">
        <w:rPr>
          <w:rFonts w:ascii="Times New Roman" w:hAnsi="Times New Roman"/>
          <w:sz w:val="28"/>
          <w:szCs w:val="28"/>
        </w:rPr>
        <w:t>пластичности</w:t>
      </w:r>
    </w:p>
    <w:p w:rsidR="005A1A32" w:rsidRPr="0056502F" w:rsidRDefault="006F7093" w:rsidP="005A1A32">
      <w:pPr>
        <w:spacing w:after="0" w:line="360" w:lineRule="auto"/>
        <w:ind w:firstLine="709"/>
        <w:rPr>
          <w:rFonts w:ascii="Times New Roman" w:eastAsiaTheme="minorEastAsia" w:hAnsi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p</m:t>
              </m:r>
            </m:sub>
          </m:sSub>
          <m:r>
            <w:rPr>
              <w:rFonts w:ascii="Cambria Math" w:hAnsi="Times New Roman"/>
              <w:sz w:val="24"/>
              <w:szCs w:val="24"/>
              <w:lang w:val="en-US"/>
            </w:rPr>
            <m:t>=</m:t>
          </m:r>
          <m:sSub>
            <m:sSubPr>
              <m:ctrlPr>
                <w:rPr>
                  <w:rFonts w:ascii="Cambria Math" w:hAnsi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ω</m:t>
              </m:r>
            </m:e>
            <m:sub>
              <m:r>
                <w:rPr>
                  <w:rFonts w:ascii="Cambria Math" w:hAnsi="Times New Roman"/>
                  <w:sz w:val="24"/>
                  <w:szCs w:val="24"/>
                  <w:lang w:val="en-US"/>
                </w:rPr>
                <m:t>L</m:t>
              </m:r>
            </m:sub>
          </m:sSub>
          <m:r>
            <w:rPr>
              <w:rFonts w:ascii="Cambria Math" w:hAnsi="Times New Roman"/>
              <w:sz w:val="24"/>
              <w:szCs w:val="24"/>
              <w:lang w:val="en-US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ω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4"/>
              <w:szCs w:val="24"/>
              <w:lang w:val="en-US"/>
            </w:rPr>
            <m:t>=0,45-0,18=0,27</m:t>
          </m:r>
          <m:r>
            <m:rPr>
              <m:sty m:val="p"/>
            </m:rPr>
            <w:rPr>
              <w:rFonts w:ascii="Cambria Math" w:hAnsi="Times New Roman"/>
              <w:sz w:val="24"/>
              <w:szCs w:val="24"/>
              <w:lang w:val="en-US"/>
            </w:rPr>
            <m:t>.</m:t>
          </m:r>
        </m:oMath>
      </m:oMathPara>
    </w:p>
    <w:p w:rsidR="005A1A32" w:rsidRPr="0056502F" w:rsidRDefault="005A1A32" w:rsidP="005A1A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502F">
        <w:rPr>
          <w:rFonts w:ascii="Times New Roman" w:hAnsi="Times New Roman"/>
          <w:sz w:val="28"/>
          <w:szCs w:val="28"/>
        </w:rPr>
        <w:t>Показатель консистенции грунта</w:t>
      </w:r>
    </w:p>
    <w:p w:rsidR="005A1A32" w:rsidRPr="0056502F" w:rsidRDefault="006F7093" w:rsidP="005A1A32">
      <w:pPr>
        <w:spacing w:after="0" w:line="360" w:lineRule="auto"/>
        <w:ind w:firstLine="709"/>
        <w:rPr>
          <w:rFonts w:ascii="Times New Roman" w:hAnsi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L</m:t>
              </m:r>
            </m:sub>
          </m:sSub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ω-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p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0,18-0,14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0,27</m:t>
              </m:r>
            </m:den>
          </m:f>
          <m:r>
            <w:rPr>
              <w:rFonts w:ascii="Cambria Math" w:hAnsi="Cambria Math"/>
              <w:sz w:val="24"/>
              <w:szCs w:val="24"/>
              <w:lang w:val="en-US"/>
            </w:rPr>
            <m:t>=0,15.</m:t>
          </m:r>
        </m:oMath>
      </m:oMathPara>
    </w:p>
    <w:p w:rsidR="007311CC" w:rsidRPr="007311CC" w:rsidRDefault="007311CC" w:rsidP="007311C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311CC">
        <w:rPr>
          <w:rFonts w:ascii="Times New Roman" w:hAnsi="Times New Roman"/>
          <w:sz w:val="28"/>
          <w:szCs w:val="28"/>
        </w:rPr>
        <w:t>Коэффициент относительной сжимаемости:</w:t>
      </w:r>
    </w:p>
    <w:p w:rsidR="007311CC" w:rsidRPr="007311CC" w:rsidRDefault="007311CC" w:rsidP="007311C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311CC">
        <w:rPr>
          <w:rFonts w:ascii="Times New Roman" w:hAnsi="Times New Roman"/>
          <w:i/>
          <w:sz w:val="28"/>
          <w:szCs w:val="28"/>
        </w:rPr>
        <w:t>ν</w:t>
      </w:r>
      <w:r w:rsidRPr="007311CC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7311CC">
        <w:rPr>
          <w:rFonts w:ascii="Times New Roman" w:hAnsi="Times New Roman"/>
          <w:sz w:val="28"/>
          <w:szCs w:val="28"/>
        </w:rPr>
        <w:t xml:space="preserve">= 0,12; </w:t>
      </w:r>
      <w:r w:rsidRPr="007311CC">
        <w:rPr>
          <w:rFonts w:ascii="Times New Roman" w:hAnsi="Times New Roman"/>
          <w:sz w:val="28"/>
          <w:szCs w:val="28"/>
        </w:rPr>
        <w:tab/>
      </w:r>
      <w:r w:rsidRPr="007311CC">
        <w:rPr>
          <w:rFonts w:ascii="Times New Roman" w:hAnsi="Times New Roman"/>
          <w:sz w:val="28"/>
          <w:szCs w:val="28"/>
        </w:rPr>
        <w:tab/>
      </w:r>
      <w:r w:rsidRPr="007311CC">
        <w:rPr>
          <w:rFonts w:ascii="Times New Roman" w:hAnsi="Times New Roman"/>
          <w:position w:val="-28"/>
          <w:sz w:val="28"/>
          <w:szCs w:val="28"/>
        </w:rPr>
        <w:object w:dxaOrig="2600" w:dyaOrig="7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25pt;height:35.25pt" o:ole="">
            <v:imagedata r:id="rId9" o:title=""/>
          </v:shape>
          <o:OLEObject Type="Embed" ProgID="Equation.3" ShapeID="_x0000_i1025" DrawAspect="Content" ObjectID="_1552722988" r:id="rId10"/>
        </w:object>
      </w:r>
      <w:r w:rsidRPr="007311CC">
        <w:rPr>
          <w:rFonts w:ascii="Times New Roman" w:hAnsi="Times New Roman"/>
          <w:sz w:val="28"/>
          <w:szCs w:val="28"/>
        </w:rPr>
        <w:t>;</w:t>
      </w:r>
    </w:p>
    <w:p w:rsidR="007311CC" w:rsidRPr="007311CC" w:rsidRDefault="007311CC" w:rsidP="007311CC">
      <w:pPr>
        <w:spacing w:after="0" w:line="360" w:lineRule="auto"/>
        <w:ind w:left="567" w:firstLine="567"/>
        <w:jc w:val="center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7311CC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311CC">
        <w:rPr>
          <w:rFonts w:ascii="Times New Roman" w:hAnsi="Times New Roman"/>
          <w:i/>
          <w:sz w:val="28"/>
          <w:szCs w:val="28"/>
          <w:vertAlign w:val="subscript"/>
          <w:lang w:val="en-US"/>
        </w:rPr>
        <w:t>υIII</w:t>
      </w:r>
      <w:proofErr w:type="spellEnd"/>
      <w:proofErr w:type="gramEnd"/>
      <w:r w:rsidRPr="007311CC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7311CC">
        <w:rPr>
          <w:rFonts w:ascii="Times New Roman" w:hAnsi="Times New Roman"/>
          <w:i/>
          <w:sz w:val="28"/>
          <w:szCs w:val="28"/>
        </w:rPr>
        <w:t>=</w:t>
      </w:r>
      <w:proofErr w:type="spellStart"/>
      <w:r w:rsidRPr="007311CC">
        <w:rPr>
          <w:rFonts w:ascii="Times New Roman" w:hAnsi="Times New Roman"/>
          <w:i/>
          <w:sz w:val="28"/>
          <w:szCs w:val="28"/>
          <w:lang w:val="en-US"/>
        </w:rPr>
        <w:t>β</w:t>
      </w:r>
      <w:r w:rsidRPr="007311CC">
        <w:rPr>
          <w:rFonts w:ascii="Times New Roman" w:hAnsi="Times New Roman"/>
          <w:i/>
          <w:sz w:val="28"/>
          <w:szCs w:val="28"/>
          <w:vertAlign w:val="subscript"/>
          <w:lang w:val="en-US"/>
        </w:rPr>
        <w:t>III</w:t>
      </w:r>
      <w:proofErr w:type="spellEnd"/>
      <w:r w:rsidRPr="007311CC">
        <w:rPr>
          <w:rFonts w:ascii="Times New Roman" w:hAnsi="Times New Roman"/>
          <w:i/>
          <w:sz w:val="28"/>
          <w:szCs w:val="28"/>
        </w:rPr>
        <w:t xml:space="preserve"> </w:t>
      </w:r>
      <w:r w:rsidRPr="007311CC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7311CC">
        <w:rPr>
          <w:rFonts w:ascii="Times New Roman" w:hAnsi="Times New Roman"/>
          <w:i/>
          <w:sz w:val="28"/>
          <w:szCs w:val="28"/>
        </w:rPr>
        <w:t xml:space="preserve">/ </w:t>
      </w:r>
      <w:r w:rsidRPr="007311CC">
        <w:rPr>
          <w:rFonts w:ascii="Times New Roman" w:hAnsi="Times New Roman"/>
          <w:i/>
          <w:sz w:val="28"/>
          <w:szCs w:val="28"/>
          <w:lang w:val="en-US"/>
        </w:rPr>
        <w:t>E</w:t>
      </w:r>
      <w:r w:rsidRPr="007311CC">
        <w:rPr>
          <w:rFonts w:ascii="Times New Roman" w:hAnsi="Times New Roman"/>
          <w:i/>
          <w:sz w:val="28"/>
          <w:szCs w:val="28"/>
        </w:rPr>
        <w:t xml:space="preserve"> </w:t>
      </w:r>
      <w:r w:rsidRPr="007311CC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7311CC">
        <w:rPr>
          <w:rFonts w:ascii="Times New Roman" w:hAnsi="Times New Roman"/>
          <w:sz w:val="28"/>
          <w:szCs w:val="28"/>
        </w:rPr>
        <w:t>= 0,967/27= 0,036 МПа</w:t>
      </w:r>
      <w:r w:rsidRPr="007311CC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>
        <w:rPr>
          <w:rFonts w:ascii="Times New Roman" w:hAnsi="Times New Roman"/>
          <w:sz w:val="28"/>
          <w:szCs w:val="28"/>
        </w:rPr>
        <w:t>.</w:t>
      </w:r>
    </w:p>
    <w:p w:rsidR="007311CC" w:rsidRPr="007311CC" w:rsidRDefault="007311CC" w:rsidP="007311C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311CC">
        <w:rPr>
          <w:rFonts w:ascii="Times New Roman" w:hAnsi="Times New Roman"/>
          <w:sz w:val="28"/>
          <w:szCs w:val="28"/>
        </w:rPr>
        <w:t xml:space="preserve">Глина  </w:t>
      </w:r>
      <w:proofErr w:type="spellStart"/>
      <w:r w:rsidRPr="007311CC">
        <w:rPr>
          <w:rFonts w:ascii="Times New Roman" w:hAnsi="Times New Roman"/>
          <w:sz w:val="28"/>
          <w:szCs w:val="28"/>
        </w:rPr>
        <w:t>малосжимаемая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7311CC" w:rsidRPr="007311CC" w:rsidRDefault="007311CC" w:rsidP="007311C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</w:p>
    <w:p w:rsidR="007311CC" w:rsidRPr="007311CC" w:rsidRDefault="007311CC" w:rsidP="007311C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311CC">
        <w:rPr>
          <w:rFonts w:ascii="Times New Roman" w:hAnsi="Times New Roman"/>
          <w:sz w:val="28"/>
          <w:szCs w:val="28"/>
        </w:rPr>
        <w:lastRenderedPageBreak/>
        <w:t>Расчетное сопротивление: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11CC">
        <w:rPr>
          <w:rFonts w:ascii="Times New Roman" w:hAnsi="Times New Roman"/>
          <w:position w:val="-12"/>
          <w:sz w:val="28"/>
          <w:szCs w:val="28"/>
        </w:rPr>
        <w:object w:dxaOrig="1380" w:dyaOrig="360">
          <v:shape id="_x0000_i1026" type="#_x0000_t75" style="width:78pt;height:20.25pt" o:ole="">
            <v:imagedata r:id="rId11" o:title=""/>
          </v:shape>
          <o:OLEObject Type="Embed" ProgID="Equation.3" ShapeID="_x0000_i1026" DrawAspect="Content" ObjectID="_1552722989" r:id="rId12"/>
        </w:object>
      </w:r>
      <w:r w:rsidRPr="007311CC">
        <w:rPr>
          <w:rFonts w:ascii="Times New Roman" w:hAnsi="Times New Roman"/>
          <w:sz w:val="28"/>
          <w:szCs w:val="28"/>
        </w:rPr>
        <w:t xml:space="preserve"> - принимается  по табл. 2.5 прил.2</w:t>
      </w:r>
    </w:p>
    <w:p w:rsidR="005A1A32" w:rsidRDefault="005A1A32" w:rsidP="00AB1E3D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7311CC" w:rsidRPr="004D0D58" w:rsidRDefault="004D0D58" w:rsidP="007311CC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>
        <w:rPr>
          <w:rStyle w:val="FontStyle124"/>
          <w:b/>
          <w:sz w:val="28"/>
          <w:szCs w:val="28"/>
          <w:lang w:eastAsia="ru-RU"/>
        </w:rPr>
        <w:t>4</w:t>
      </w:r>
      <w:r w:rsidR="007311CC" w:rsidRPr="004D0D58">
        <w:rPr>
          <w:rStyle w:val="FontStyle124"/>
          <w:b/>
          <w:sz w:val="28"/>
          <w:szCs w:val="28"/>
          <w:lang w:eastAsia="ru-RU"/>
        </w:rPr>
        <w:t>. Общая оценка строительной площадки</w:t>
      </w:r>
    </w:p>
    <w:p w:rsidR="007311CC" w:rsidRDefault="007311CC" w:rsidP="007311C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56502F">
        <w:rPr>
          <w:rFonts w:ascii="Times New Roman" w:hAnsi="Times New Roman"/>
          <w:sz w:val="28"/>
          <w:szCs w:val="28"/>
        </w:rPr>
        <w:t>Судя по плану горизонталей и геологическому профилю, площадка имеет спокойной рельеф (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max</m:t>
            </m:r>
          </m:sub>
        </m:sSub>
        <m:r>
          <w:rPr>
            <w:rFonts w:ascii="Cambria Math" w:hAnsi="Cambria Math"/>
            <w:sz w:val="24"/>
            <w:szCs w:val="24"/>
          </w:rPr>
          <m:t>=7,6</m:t>
        </m:r>
        <m:r>
          <w:rPr>
            <w:rFonts w:ascii="Cambria Math" w:eastAsiaTheme="minorEastAsia" w:hAnsi="Cambria Math"/>
            <w:sz w:val="24"/>
            <w:szCs w:val="24"/>
          </w:rPr>
          <m:t>‰</m:t>
        </m:r>
      </m:oMath>
      <w:r w:rsidRPr="0056502F">
        <w:rPr>
          <w:rFonts w:ascii="Times New Roman" w:hAnsi="Times New Roman"/>
          <w:sz w:val="28"/>
          <w:szCs w:val="28"/>
        </w:rPr>
        <w:t>), подземные коммуникации и выработки отсутствуют, подземные воды на глубине 4,2 м от уровня планировки, грунты слоистые, с выдержанным залеганием пластов, малосжимаемы (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v</m:t>
            </m:r>
          </m:sub>
        </m:sSub>
        <m:r>
          <w:rPr>
            <w:rFonts w:ascii="Cambria Math" w:hAnsi="Cambria Math"/>
            <w:sz w:val="24"/>
            <w:szCs w:val="24"/>
          </w:rPr>
          <m:t xml:space="preserve">&lt;0,1 </m:t>
        </m:r>
        <w:proofErr w:type="gramStart"/>
        <m:r>
          <w:rPr>
            <w:rFonts w:ascii="Cambria Math" w:hAnsi="Cambria Math"/>
            <w:sz w:val="24"/>
            <w:szCs w:val="24"/>
          </w:rPr>
          <m:t>МП</m:t>
        </m:r>
        <w:proofErr w:type="gramEnd"/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-1</m:t>
            </m:r>
          </m:sup>
        </m:sSup>
      </m:oMath>
      <w:r w:rsidRPr="0056502F">
        <w:rPr>
          <w:rFonts w:ascii="Times New Roman" w:hAnsi="Times New Roman"/>
          <w:sz w:val="28"/>
          <w:szCs w:val="28"/>
        </w:rPr>
        <w:t>), незначительно различаются по сжимаемости и прочности, достаточно прочные (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/>
            <w:sz w:val="24"/>
            <w:szCs w:val="24"/>
          </w:rPr>
          <m:t>&gt;200 кПа</m:t>
        </m:r>
      </m:oMath>
      <w:r w:rsidRPr="0056502F">
        <w:rPr>
          <w:rFonts w:ascii="Times New Roman" w:hAnsi="Times New Roman"/>
          <w:sz w:val="28"/>
          <w:szCs w:val="28"/>
        </w:rPr>
        <w:t>) и могут служить естественным основанием здания.</w:t>
      </w:r>
    </w:p>
    <w:p w:rsidR="00F52166" w:rsidRDefault="00F52166" w:rsidP="007311C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lastRenderedPageBreak/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2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Определение глубины заложения фундаментов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определить проектную глубину заложения подошвы фундамента.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6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Глубина заложения по конструктивным требованиям.</w:t>
      </w:r>
    </w:p>
    <w:p w:rsidR="00F52166" w:rsidRDefault="00F52166" w:rsidP="00F52166">
      <w:pPr>
        <w:pStyle w:val="Style19"/>
        <w:numPr>
          <w:ilvl w:val="0"/>
          <w:numId w:val="6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Глубина заложения по условиям промерзания.</w:t>
      </w:r>
    </w:p>
    <w:p w:rsidR="00F52166" w:rsidRDefault="00F52166" w:rsidP="00F52166">
      <w:pPr>
        <w:pStyle w:val="Style19"/>
        <w:numPr>
          <w:ilvl w:val="0"/>
          <w:numId w:val="6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Выбор вариантов конструкций фундаментов.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9F5EEB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9F5EEB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Pr="009F5EEB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F5EEB">
        <w:rPr>
          <w:rStyle w:val="FontStyle124"/>
          <w:b/>
          <w:sz w:val="28"/>
          <w:szCs w:val="28"/>
          <w:lang w:eastAsia="ru-RU"/>
        </w:rPr>
        <w:t>1. Глубина заложения по конструктивным требованиям</w:t>
      </w:r>
    </w:p>
    <w:p w:rsidR="00F52166" w:rsidRPr="00FD088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0886">
        <w:rPr>
          <w:rFonts w:ascii="Times New Roman" w:hAnsi="Times New Roman"/>
          <w:sz w:val="28"/>
          <w:szCs w:val="28"/>
        </w:rPr>
        <w:t xml:space="preserve">Глубина подвала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d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в</m:t>
            </m:r>
          </m:sub>
        </m:sSub>
        <m:r>
          <w:rPr>
            <w:rFonts w:ascii="Cambria Math" w:hAnsi="Cambria Math"/>
            <w:sz w:val="24"/>
            <w:szCs w:val="24"/>
          </w:rPr>
          <m:t>=1,30 м.</m:t>
        </m:r>
      </m:oMath>
    </w:p>
    <w:p w:rsidR="00F52166" w:rsidRPr="00FD088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FD0886">
        <w:rPr>
          <w:rFonts w:ascii="Times New Roman" w:hAnsi="Times New Roman"/>
          <w:sz w:val="28"/>
          <w:szCs w:val="28"/>
        </w:rPr>
        <w:t xml:space="preserve">Принимаем конструктивно высоту фундаментной плиты </w:t>
      </w:r>
      <m:oMath>
        <m:r>
          <w:rPr>
            <w:rFonts w:ascii="Cambria Math" w:hAnsi="Cambria Math"/>
            <w:sz w:val="24"/>
            <w:szCs w:val="24"/>
          </w:rPr>
          <m:t>h=1,0 м.</m:t>
        </m:r>
      </m:oMath>
    </w:p>
    <w:p w:rsidR="00F52166" w:rsidRPr="00FD088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0886">
        <w:rPr>
          <w:rFonts w:ascii="Times New Roman" w:hAnsi="Times New Roman"/>
          <w:sz w:val="28"/>
          <w:szCs w:val="28"/>
        </w:rPr>
        <w:t>По конструктивным требованиям глубина заложения</w:t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d&gt;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+</m:t>
          </m:r>
          <m:r>
            <w:rPr>
              <w:rFonts w:ascii="Cambria Math" w:hAnsi="Cambria Math"/>
              <w:sz w:val="24"/>
              <w:szCs w:val="24"/>
              <w:lang w:val="en-US"/>
            </w:rPr>
            <m:t>h+0,1=1,3+1,0+0,1=2,4 м.</m:t>
          </m:r>
        </m:oMath>
      </m:oMathPara>
    </w:p>
    <w:p w:rsidR="00F52166" w:rsidRPr="009F5EEB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F52166" w:rsidRPr="009F5EEB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 w:rsidRPr="009F5EEB">
        <w:rPr>
          <w:rStyle w:val="FontStyle124"/>
          <w:b/>
          <w:sz w:val="28"/>
          <w:szCs w:val="28"/>
          <w:lang w:eastAsia="ru-RU"/>
        </w:rPr>
        <w:t>2. Глубина заложения по условиям промерзания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Нормативная глубина сезонного промерзания грунта из мелкого песка в районе </w:t>
      </w:r>
      <w:proofErr w:type="gramStart"/>
      <w:r w:rsidRPr="00AB1E3D">
        <w:rPr>
          <w:rFonts w:ascii="Times New Roman" w:hAnsi="Times New Roman"/>
          <w:sz w:val="28"/>
          <w:szCs w:val="28"/>
        </w:rPr>
        <w:t>г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. Уфа составляет:   </w:t>
      </w:r>
      <w:r w:rsidRPr="00AB1E3D">
        <w:rPr>
          <w:rFonts w:ascii="Times New Roman" w:hAnsi="Times New Roman"/>
          <w:position w:val="-14"/>
          <w:sz w:val="28"/>
          <w:szCs w:val="28"/>
        </w:rPr>
        <w:object w:dxaOrig="3260" w:dyaOrig="420">
          <v:shape id="_x0000_i1027" type="#_x0000_t75" style="width:206.25pt;height:26.25pt" o:ole="">
            <v:imagedata r:id="rId13" o:title=""/>
          </v:shape>
          <o:OLEObject Type="Embed" ProgID="Equation.3" ShapeID="_x0000_i1027" DrawAspect="Content" ObjectID="_1552722990" r:id="rId14"/>
        </w:object>
      </w:r>
      <w:r w:rsidRPr="00AB1E3D">
        <w:rPr>
          <w:rFonts w:ascii="Times New Roman" w:hAnsi="Times New Roman"/>
          <w:sz w:val="28"/>
          <w:szCs w:val="28"/>
        </w:rPr>
        <w:t>м,</w:t>
      </w:r>
    </w:p>
    <w:p w:rsidR="00F52166" w:rsidRPr="00AB1E3D" w:rsidRDefault="00F52166" w:rsidP="00F5216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где: </w:t>
      </w:r>
      <w:r w:rsidRPr="00AB1E3D">
        <w:rPr>
          <w:rFonts w:ascii="Times New Roman" w:hAnsi="Times New Roman"/>
          <w:position w:val="-12"/>
          <w:sz w:val="28"/>
          <w:szCs w:val="28"/>
        </w:rPr>
        <w:object w:dxaOrig="3960" w:dyaOrig="360">
          <v:shape id="_x0000_i1028" type="#_x0000_t75" style="width:210pt;height:18.75pt" o:ole="">
            <v:imagedata r:id="rId15" o:title=""/>
          </v:shape>
          <o:OLEObject Type="Embed" ProgID="Equation.3" ShapeID="_x0000_i1028" DrawAspect="Content" ObjectID="_1552722991" r:id="rId16"/>
        </w:object>
      </w:r>
      <w:r w:rsidRPr="00AB1E3D">
        <w:rPr>
          <w:rFonts w:ascii="Times New Roman" w:hAnsi="Times New Roman"/>
          <w:sz w:val="28"/>
          <w:szCs w:val="28"/>
        </w:rPr>
        <w:t xml:space="preserve"> </w:t>
      </w:r>
      <w:r w:rsidRPr="00112970">
        <w:rPr>
          <w:rFonts w:ascii="Times New Roman" w:hAnsi="Times New Roman"/>
          <w:sz w:val="28"/>
          <w:szCs w:val="28"/>
          <w:highlight w:val="yellow"/>
        </w:rPr>
        <w:t>(прил. 1 табл. 1.1)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Расчетная глубина сезонного промерзания грунта: 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4"/>
          <w:sz w:val="28"/>
          <w:szCs w:val="28"/>
        </w:rPr>
        <w:object w:dxaOrig="2960" w:dyaOrig="380">
          <v:shape id="_x0000_i1029" type="#_x0000_t75" style="width:177pt;height:21.75pt" o:ole="">
            <v:imagedata r:id="rId17" o:title=""/>
          </v:shape>
          <o:OLEObject Type="Embed" ProgID="Equation.3" ShapeID="_x0000_i1029" DrawAspect="Content" ObjectID="_1552722992" r:id="rId18"/>
        </w:object>
      </w:r>
      <w:r w:rsidRPr="00AB1E3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, </w:t>
      </w:r>
    </w:p>
    <w:p w:rsidR="00F52166" w:rsidRPr="00AB1E3D" w:rsidRDefault="00F52166" w:rsidP="00F5216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где: </w:t>
      </w:r>
      <w:proofErr w:type="spellStart"/>
      <w:r w:rsidRPr="00AB1E3D">
        <w:rPr>
          <w:rFonts w:ascii="Times New Roman" w:hAnsi="Times New Roman"/>
          <w:i/>
          <w:sz w:val="28"/>
          <w:szCs w:val="28"/>
          <w:lang w:val="en-US"/>
        </w:rPr>
        <w:t>k</w:t>
      </w:r>
      <w:r w:rsidRPr="00AB1E3D">
        <w:rPr>
          <w:rFonts w:ascii="Times New Roman" w:hAnsi="Times New Roman"/>
          <w:i/>
          <w:sz w:val="28"/>
          <w:szCs w:val="28"/>
          <w:vertAlign w:val="subscript"/>
          <w:lang w:val="en-US"/>
        </w:rPr>
        <w:t>h</w:t>
      </w:r>
      <w:proofErr w:type="spellEnd"/>
      <w:r w:rsidRPr="00AB1E3D">
        <w:rPr>
          <w:rFonts w:ascii="Times New Roman" w:hAnsi="Times New Roman"/>
          <w:sz w:val="28"/>
          <w:szCs w:val="28"/>
        </w:rPr>
        <w:t xml:space="preserve"> = 0</w:t>
      </w:r>
      <w:r>
        <w:rPr>
          <w:rFonts w:ascii="Times New Roman" w:hAnsi="Times New Roman"/>
          <w:sz w:val="28"/>
          <w:szCs w:val="28"/>
        </w:rPr>
        <w:t xml:space="preserve">,5 </w:t>
      </w:r>
      <w:r w:rsidRPr="00AB1E3D">
        <w:rPr>
          <w:rFonts w:ascii="Times New Roman" w:hAnsi="Times New Roman"/>
          <w:sz w:val="28"/>
          <w:szCs w:val="28"/>
        </w:rPr>
        <w:t>- для здания с подвалом при расчетной среднесуточной температуре воздуха в помещении 15</w:t>
      </w:r>
      <w:proofErr w:type="gramStart"/>
      <w:r w:rsidRPr="00AB1E3D">
        <w:rPr>
          <w:rFonts w:ascii="Times New Roman" w:hAnsi="Times New Roman"/>
          <w:position w:val="-4"/>
          <w:sz w:val="28"/>
          <w:szCs w:val="28"/>
        </w:rPr>
        <w:object w:dxaOrig="139" w:dyaOrig="300">
          <v:shape id="_x0000_i1030" type="#_x0000_t75" style="width:6.75pt;height:15pt" o:ole="">
            <v:imagedata r:id="rId19" o:title=""/>
          </v:shape>
          <o:OLEObject Type="Embed" ProgID="Equation.3" ShapeID="_x0000_i1030" DrawAspect="Content" ObjectID="_1552722993" r:id="rId20"/>
        </w:object>
      </w:r>
      <w:r w:rsidRPr="00AB1E3D">
        <w:rPr>
          <w:rFonts w:ascii="Times New Roman" w:hAnsi="Times New Roman"/>
          <w:sz w:val="28"/>
          <w:szCs w:val="28"/>
        </w:rPr>
        <w:t>С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 </w:t>
      </w:r>
      <w:r w:rsidRPr="00112970">
        <w:rPr>
          <w:rFonts w:ascii="Times New Roman" w:hAnsi="Times New Roman"/>
          <w:sz w:val="28"/>
          <w:szCs w:val="28"/>
          <w:highlight w:val="yellow"/>
        </w:rPr>
        <w:t>(прил. 1 табл. 1.1).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Глубина расположения уровня подземных вод </w:t>
      </w:r>
      <w:r w:rsidRPr="00AB1E3D">
        <w:rPr>
          <w:rFonts w:ascii="Times New Roman" w:hAnsi="Times New Roman"/>
          <w:position w:val="-12"/>
          <w:sz w:val="28"/>
          <w:szCs w:val="28"/>
        </w:rPr>
        <w:object w:dxaOrig="900" w:dyaOrig="360">
          <v:shape id="_x0000_i1031" type="#_x0000_t75" style="width:45pt;height:18pt" o:ole="">
            <v:imagedata r:id="rId21" o:title=""/>
          </v:shape>
          <o:OLEObject Type="Embed" ProgID="Equation.3" ShapeID="_x0000_i1031" DrawAspect="Content" ObjectID="_1552722994" r:id="rId22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.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AB1E3D">
        <w:rPr>
          <w:rFonts w:ascii="Times New Roman" w:hAnsi="Times New Roman"/>
          <w:i/>
          <w:sz w:val="28"/>
          <w:szCs w:val="28"/>
          <w:lang w:val="en-US"/>
        </w:rPr>
        <w:t>d</w:t>
      </w:r>
      <w:r w:rsidRPr="00AB1E3D">
        <w:rPr>
          <w:rFonts w:ascii="Times New Roman" w:hAnsi="Times New Roman"/>
          <w:i/>
          <w:sz w:val="28"/>
          <w:szCs w:val="28"/>
          <w:vertAlign w:val="subscript"/>
        </w:rPr>
        <w:t>ƒ</w:t>
      </w:r>
      <w:proofErr w:type="gramEnd"/>
      <w:r w:rsidRPr="00AB1E3D">
        <w:rPr>
          <w:rFonts w:ascii="Times New Roman" w:hAnsi="Times New Roman"/>
          <w:i/>
          <w:sz w:val="28"/>
          <w:szCs w:val="28"/>
        </w:rPr>
        <w:t xml:space="preserve"> </w:t>
      </w:r>
      <w:r w:rsidRPr="00AB1E3D">
        <w:rPr>
          <w:rFonts w:ascii="Times New Roman" w:hAnsi="Times New Roman"/>
          <w:sz w:val="28"/>
          <w:szCs w:val="28"/>
        </w:rPr>
        <w:t xml:space="preserve">+ 2 = 1,08 + 2 = </w:t>
      </w:r>
      <w:smartTag w:uri="urn:schemas-microsoft-com:office:smarttags" w:element="metricconverter">
        <w:smartTagPr>
          <w:attr w:name="ProductID" w:val="3,08 м"/>
        </w:smartTagPr>
        <w:r w:rsidRPr="00AB1E3D">
          <w:rPr>
            <w:rFonts w:ascii="Times New Roman" w:hAnsi="Times New Roman"/>
            <w:sz w:val="28"/>
            <w:szCs w:val="28"/>
          </w:rPr>
          <w:t>3,08 м</w:t>
        </w:r>
      </w:smartTag>
      <w:r w:rsidRPr="00AB1E3D">
        <w:rPr>
          <w:rFonts w:ascii="Times New Roman" w:hAnsi="Times New Roman"/>
          <w:sz w:val="28"/>
          <w:szCs w:val="28"/>
        </w:rPr>
        <w:t>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AB1E3D">
        <w:rPr>
          <w:rFonts w:ascii="Times New Roman" w:hAnsi="Times New Roman"/>
          <w:i/>
          <w:sz w:val="28"/>
          <w:szCs w:val="28"/>
          <w:lang w:val="en-US"/>
        </w:rPr>
        <w:t>d</w:t>
      </w:r>
      <w:r w:rsidRPr="00AB1E3D">
        <w:rPr>
          <w:rFonts w:ascii="Times New Roman" w:hAnsi="Times New Roman"/>
          <w:i/>
          <w:sz w:val="28"/>
          <w:szCs w:val="28"/>
          <w:vertAlign w:val="subscript"/>
          <w:lang w:val="en-US"/>
        </w:rPr>
        <w:t>w</w:t>
      </w:r>
      <w:proofErr w:type="spellEnd"/>
      <w:proofErr w:type="gramEnd"/>
      <w:r w:rsidRPr="00AB1E3D">
        <w:rPr>
          <w:rFonts w:ascii="Times New Roman" w:hAnsi="Times New Roman"/>
          <w:sz w:val="28"/>
          <w:szCs w:val="28"/>
        </w:rPr>
        <w:t xml:space="preserve"> &gt; </w:t>
      </w:r>
      <w:r w:rsidRPr="00AB1E3D">
        <w:rPr>
          <w:rFonts w:ascii="Times New Roman" w:hAnsi="Times New Roman"/>
          <w:i/>
          <w:sz w:val="28"/>
          <w:szCs w:val="28"/>
          <w:lang w:val="en-US"/>
        </w:rPr>
        <w:t>d</w:t>
      </w:r>
      <w:r w:rsidRPr="00AB1E3D">
        <w:rPr>
          <w:rFonts w:ascii="Times New Roman" w:hAnsi="Times New Roman"/>
          <w:i/>
          <w:sz w:val="28"/>
          <w:szCs w:val="28"/>
          <w:vertAlign w:val="subscript"/>
        </w:rPr>
        <w:t>ƒ</w:t>
      </w:r>
      <w:r w:rsidRPr="00AB1E3D">
        <w:rPr>
          <w:rFonts w:ascii="Times New Roman" w:hAnsi="Times New Roman"/>
          <w:sz w:val="28"/>
          <w:szCs w:val="28"/>
        </w:rPr>
        <w:t xml:space="preserve"> + 2м.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lastRenderedPageBreak/>
        <w:t xml:space="preserve">Согласно </w:t>
      </w:r>
      <w:r w:rsidRPr="00112970">
        <w:rPr>
          <w:rFonts w:ascii="Times New Roman" w:hAnsi="Times New Roman"/>
          <w:sz w:val="28"/>
          <w:szCs w:val="28"/>
          <w:highlight w:val="yellow"/>
        </w:rPr>
        <w:t>табл.3 приложения 2</w:t>
      </w:r>
      <w:r w:rsidRPr="00AB1E3D">
        <w:rPr>
          <w:rFonts w:ascii="Times New Roman" w:hAnsi="Times New Roman"/>
          <w:sz w:val="28"/>
          <w:szCs w:val="28"/>
        </w:rPr>
        <w:t xml:space="preserve"> глубина заложения фундамента </w:t>
      </w:r>
      <w:r w:rsidRPr="00AB1E3D">
        <w:rPr>
          <w:rFonts w:ascii="Times New Roman" w:hAnsi="Times New Roman"/>
          <w:i/>
          <w:sz w:val="28"/>
          <w:szCs w:val="28"/>
          <w:lang w:val="en-US"/>
        </w:rPr>
        <w:t>d</w:t>
      </w:r>
      <w:r w:rsidRPr="00AB1E3D">
        <w:rPr>
          <w:rFonts w:ascii="Times New Roman" w:hAnsi="Times New Roman"/>
          <w:sz w:val="28"/>
          <w:szCs w:val="28"/>
        </w:rPr>
        <w:t xml:space="preserve"> не зависит </w:t>
      </w:r>
      <w:proofErr w:type="gramStart"/>
      <w:r w:rsidRPr="00AB1E3D">
        <w:rPr>
          <w:rFonts w:ascii="Times New Roman" w:hAnsi="Times New Roman"/>
          <w:sz w:val="28"/>
          <w:szCs w:val="28"/>
        </w:rPr>
        <w:t>от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 </w:t>
      </w:r>
      <w:r w:rsidRPr="00AB1E3D">
        <w:rPr>
          <w:rFonts w:ascii="Times New Roman" w:hAnsi="Times New Roman"/>
          <w:position w:val="-14"/>
          <w:sz w:val="28"/>
          <w:szCs w:val="28"/>
        </w:rPr>
        <w:object w:dxaOrig="320" w:dyaOrig="380">
          <v:shape id="_x0000_i1032" type="#_x0000_t75" style="width:21pt;height:23.25pt" o:ole="">
            <v:imagedata r:id="rId23" o:title=""/>
          </v:shape>
          <o:OLEObject Type="Embed" ProgID="Equation.3" ShapeID="_x0000_i1032" DrawAspect="Content" ObjectID="_1552722995" r:id="rId24"/>
        </w:object>
      </w:r>
      <w:r w:rsidRPr="00AB1E3D">
        <w:rPr>
          <w:rFonts w:ascii="Times New Roman" w:hAnsi="Times New Roman"/>
          <w:sz w:val="28"/>
          <w:szCs w:val="28"/>
        </w:rPr>
        <w:t>и принимается по конструктивным требованиям.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Принимаем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740" w:dyaOrig="320">
          <v:shape id="_x0000_i1033" type="#_x0000_t75" style="width:41.25pt;height:18.75pt" o:ole="">
            <v:imagedata r:id="rId25" o:title=""/>
          </v:shape>
          <o:OLEObject Type="Embed" ProgID="Equation.3" ShapeID="_x0000_i1033" DrawAspect="Content" ObjectID="_1552722996" r:id="rId26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 по конструктивным требованиям.</w:t>
      </w:r>
    </w:p>
    <w:p w:rsidR="00F5216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52166" w:rsidRPr="005C4280" w:rsidRDefault="00F52166" w:rsidP="00F52166">
      <w:pPr>
        <w:pStyle w:val="Style19"/>
        <w:spacing w:line="360" w:lineRule="auto"/>
        <w:jc w:val="center"/>
        <w:rPr>
          <w:rStyle w:val="FontStyle124"/>
          <w:b/>
          <w:sz w:val="28"/>
          <w:szCs w:val="28"/>
          <w:lang w:eastAsia="ru-RU"/>
        </w:rPr>
      </w:pPr>
      <w:r w:rsidRPr="005C4280">
        <w:rPr>
          <w:rStyle w:val="FontStyle124"/>
          <w:b/>
          <w:sz w:val="28"/>
          <w:szCs w:val="28"/>
          <w:lang w:eastAsia="ru-RU"/>
        </w:rPr>
        <w:t>3. Выбор ва</w:t>
      </w:r>
      <w:r>
        <w:rPr>
          <w:rStyle w:val="FontStyle124"/>
          <w:b/>
          <w:sz w:val="28"/>
          <w:szCs w:val="28"/>
          <w:lang w:eastAsia="ru-RU"/>
        </w:rPr>
        <w:t>риантов конструкций фундаментов</w:t>
      </w:r>
    </w:p>
    <w:p w:rsidR="00F5216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C4280">
        <w:rPr>
          <w:rFonts w:ascii="Times New Roman" w:hAnsi="Times New Roman"/>
          <w:sz w:val="28"/>
          <w:szCs w:val="28"/>
        </w:rPr>
        <w:t>Для сравнения задаемся вариантами ленточных фундаментов мелкого заложения со сборной или монолитной железобетонной плитой, столбчатых монолитных абсолютно жёстких и жёстких с гибкой плитой и вариантами свайных фундаментов с монолитным ростверком при однорядном и двухрядном размещении сваи (</w:t>
      </w:r>
      <w:proofErr w:type="gramStart"/>
      <w:r w:rsidRPr="005C4280">
        <w:rPr>
          <w:rFonts w:ascii="Times New Roman" w:hAnsi="Times New Roman"/>
          <w:sz w:val="28"/>
          <w:szCs w:val="28"/>
        </w:rPr>
        <w:t>см</w:t>
      </w:r>
      <w:proofErr w:type="gramEnd"/>
      <w:r w:rsidRPr="005C4280">
        <w:rPr>
          <w:rFonts w:ascii="Times New Roman" w:hAnsi="Times New Roman"/>
          <w:sz w:val="28"/>
          <w:szCs w:val="28"/>
        </w:rPr>
        <w:t>. рис.</w:t>
      </w:r>
      <w:r>
        <w:rPr>
          <w:rFonts w:ascii="Times New Roman" w:hAnsi="Times New Roman"/>
          <w:sz w:val="28"/>
          <w:szCs w:val="28"/>
        </w:rPr>
        <w:t xml:space="preserve"> 1</w:t>
      </w:r>
      <w:r w:rsidRPr="005C4280">
        <w:rPr>
          <w:rFonts w:ascii="Times New Roman" w:hAnsi="Times New Roman"/>
          <w:sz w:val="28"/>
          <w:szCs w:val="28"/>
        </w:rPr>
        <w:t>). Во всех вариантах фундаментов принимаем бетонные стеновые блоки подвала марки  ФБС 24.5.6 (по прил. 2 табл.2.10)</w:t>
      </w:r>
    </w:p>
    <w:p w:rsidR="00F52166" w:rsidRPr="005C4280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</w:rPr>
      </w:pPr>
      <w:r w:rsidRPr="005C4280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295775" cy="4234601"/>
            <wp:effectExtent l="19050" t="0" r="9525" b="0"/>
            <wp:docPr id="1" name="Рисунок 8" descr="Без имени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Без имени-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4234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5C4280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C4280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1</w:t>
      </w:r>
      <w:r w:rsidRPr="005C4280">
        <w:rPr>
          <w:rFonts w:ascii="Times New Roman" w:hAnsi="Times New Roman"/>
          <w:sz w:val="28"/>
          <w:szCs w:val="28"/>
        </w:rPr>
        <w:t>. Варианты конструкций ленточных, столбчатых  свайных фундамен</w:t>
      </w:r>
      <w:r>
        <w:rPr>
          <w:rFonts w:ascii="Times New Roman" w:hAnsi="Times New Roman"/>
          <w:sz w:val="28"/>
          <w:szCs w:val="28"/>
        </w:rPr>
        <w:t>тов</w:t>
      </w:r>
    </w:p>
    <w:p w:rsidR="00F52166" w:rsidRPr="005C4280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5216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5C4280">
        <w:rPr>
          <w:rFonts w:ascii="Times New Roman" w:hAnsi="Times New Roman"/>
          <w:sz w:val="28"/>
          <w:szCs w:val="28"/>
        </w:rPr>
        <w:lastRenderedPageBreak/>
        <w:t xml:space="preserve"> </w:t>
      </w:r>
      <w:proofErr w:type="gramStart"/>
      <w:r w:rsidRPr="005C4280">
        <w:rPr>
          <w:rFonts w:ascii="Times New Roman" w:hAnsi="Times New Roman"/>
          <w:sz w:val="28"/>
          <w:szCs w:val="28"/>
        </w:rPr>
        <w:t>На рис.</w:t>
      </w:r>
      <w:r>
        <w:rPr>
          <w:rFonts w:ascii="Times New Roman" w:hAnsi="Times New Roman"/>
          <w:sz w:val="28"/>
          <w:szCs w:val="28"/>
        </w:rPr>
        <w:t xml:space="preserve"> 1</w:t>
      </w:r>
      <w:r w:rsidRPr="005C4280">
        <w:rPr>
          <w:rFonts w:ascii="Times New Roman" w:hAnsi="Times New Roman"/>
          <w:sz w:val="28"/>
          <w:szCs w:val="28"/>
        </w:rPr>
        <w:t xml:space="preserve"> обозначено: </w:t>
      </w:r>
      <w:r w:rsidRPr="005C4280">
        <w:rPr>
          <w:rFonts w:ascii="Times New Roman" w:hAnsi="Times New Roman"/>
          <w:i/>
          <w:sz w:val="28"/>
          <w:szCs w:val="28"/>
        </w:rPr>
        <w:t xml:space="preserve">  а</w:t>
      </w:r>
      <w:r w:rsidRPr="005C4280">
        <w:rPr>
          <w:rFonts w:ascii="Times New Roman" w:hAnsi="Times New Roman"/>
          <w:sz w:val="28"/>
          <w:szCs w:val="28"/>
        </w:rPr>
        <w:t xml:space="preserve"> – сборные железобетонные плиты и бетонные стеновые блоки ленточного фундамента; </w:t>
      </w:r>
      <w:r w:rsidRPr="005C4280">
        <w:rPr>
          <w:rFonts w:ascii="Times New Roman" w:hAnsi="Times New Roman"/>
          <w:i/>
          <w:sz w:val="28"/>
          <w:szCs w:val="28"/>
        </w:rPr>
        <w:t>б</w:t>
      </w:r>
      <w:r w:rsidRPr="005C4280">
        <w:rPr>
          <w:rFonts w:ascii="Times New Roman" w:hAnsi="Times New Roman"/>
          <w:sz w:val="28"/>
          <w:szCs w:val="28"/>
        </w:rPr>
        <w:t xml:space="preserve"> – монолитная железобетонная плита и бетонные стеновые блоки ленточного фундамента; </w:t>
      </w:r>
      <w:r w:rsidRPr="005C4280">
        <w:rPr>
          <w:rFonts w:ascii="Times New Roman" w:hAnsi="Times New Roman"/>
          <w:i/>
          <w:sz w:val="28"/>
          <w:szCs w:val="28"/>
        </w:rPr>
        <w:t>в</w:t>
      </w:r>
      <w:r w:rsidRPr="005C4280">
        <w:rPr>
          <w:rFonts w:ascii="Times New Roman" w:hAnsi="Times New Roman"/>
          <w:sz w:val="28"/>
          <w:szCs w:val="28"/>
        </w:rPr>
        <w:t xml:space="preserve"> – абсолютно жёсткий монолитный железобетонный столбчатый фундамент; </w:t>
      </w:r>
      <w:r w:rsidRPr="005C4280">
        <w:rPr>
          <w:rFonts w:ascii="Times New Roman" w:hAnsi="Times New Roman"/>
          <w:i/>
          <w:sz w:val="28"/>
          <w:szCs w:val="28"/>
        </w:rPr>
        <w:t>г</w:t>
      </w:r>
      <w:r w:rsidRPr="005C4280">
        <w:rPr>
          <w:rFonts w:ascii="Times New Roman" w:hAnsi="Times New Roman"/>
          <w:sz w:val="28"/>
          <w:szCs w:val="28"/>
        </w:rPr>
        <w:t xml:space="preserve"> – жёсткий монолитный железобетонный столбчатый фундамент с гибкой плитой;  </w:t>
      </w:r>
      <w:proofErr w:type="spellStart"/>
      <w:r w:rsidRPr="005C4280">
        <w:rPr>
          <w:rFonts w:ascii="Times New Roman" w:hAnsi="Times New Roman"/>
          <w:i/>
          <w:sz w:val="28"/>
          <w:szCs w:val="28"/>
        </w:rPr>
        <w:t>д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r w:rsidRPr="005C4280">
        <w:rPr>
          <w:rFonts w:ascii="Times New Roman" w:hAnsi="Times New Roman"/>
          <w:sz w:val="28"/>
          <w:szCs w:val="28"/>
        </w:rPr>
        <w:t>– однорядный свайный фундамент с монолитным железобетонным ростверком и бетонными стеновыми блоками;</w:t>
      </w:r>
      <w:proofErr w:type="gramEnd"/>
      <w:r w:rsidRPr="005C4280">
        <w:rPr>
          <w:rFonts w:ascii="Times New Roman" w:hAnsi="Times New Roman"/>
          <w:sz w:val="28"/>
          <w:szCs w:val="28"/>
        </w:rPr>
        <w:t xml:space="preserve"> </w:t>
      </w:r>
      <w:r w:rsidRPr="005C4280">
        <w:rPr>
          <w:rFonts w:ascii="Times New Roman" w:hAnsi="Times New Roman"/>
          <w:i/>
          <w:sz w:val="28"/>
          <w:szCs w:val="28"/>
        </w:rPr>
        <w:t>е</w:t>
      </w:r>
      <w:r w:rsidRPr="005C4280">
        <w:rPr>
          <w:rFonts w:ascii="Times New Roman" w:hAnsi="Times New Roman"/>
          <w:sz w:val="28"/>
          <w:szCs w:val="28"/>
        </w:rPr>
        <w:t xml:space="preserve"> – двухрядный свайный фундамент с монолитным железобетонным ростверком и бетонными стеновыми блоками.</w:t>
      </w:r>
    </w:p>
    <w:p w:rsidR="00F5216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Pr="00F5216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3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Проектирование ленточных фундаментов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Постановка задачи: рассчитать и </w:t>
      </w:r>
      <w:proofErr w:type="spellStart"/>
      <w:r>
        <w:rPr>
          <w:rStyle w:val="FontStyle124"/>
          <w:sz w:val="28"/>
          <w:szCs w:val="28"/>
          <w:lang w:eastAsia="ru-RU"/>
        </w:rPr>
        <w:t>законструировать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ленточный фундамент.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9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размеров подошвы фундамента.</w:t>
      </w:r>
    </w:p>
    <w:p w:rsidR="00F52166" w:rsidRDefault="00F52166" w:rsidP="00F52166">
      <w:pPr>
        <w:pStyle w:val="Style19"/>
        <w:numPr>
          <w:ilvl w:val="0"/>
          <w:numId w:val="9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Конструирование ленточных фундаментов.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val="en-US" w:eastAsia="ru-RU"/>
        </w:rPr>
      </w:pPr>
    </w:p>
    <w:p w:rsidR="00F52166" w:rsidRPr="00475F4E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475F4E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Pr="00475F4E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475F4E">
        <w:rPr>
          <w:rStyle w:val="FontStyle124"/>
          <w:b/>
          <w:sz w:val="28"/>
          <w:szCs w:val="28"/>
          <w:lang w:eastAsia="ru-RU"/>
        </w:rPr>
        <w:t>1. Определение размеров подошвы фундамента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9CE">
        <w:rPr>
          <w:rFonts w:ascii="Times New Roman" w:hAnsi="Times New Roman"/>
          <w:sz w:val="28"/>
          <w:szCs w:val="28"/>
        </w:rPr>
        <w:t>Ориентировочная требуемая ширина подошвы ленточного фундамента мелкого заложения: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b</m:t>
              </m:r>
            </m:e>
            <m:sub>
              <m:r>
                <w:rPr>
                  <w:rFonts w:ascii="Cambria Math" w:hAnsi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Cambria Math"/>
                  <w:sz w:val="24"/>
                  <w:szCs w:val="24"/>
                </w:rPr>
                <m:t>d</m:t>
              </m:r>
            </m:den>
          </m:f>
          <m:r>
            <w:rPr>
              <w:rFonts w:ascii="Cambria Math" w:hAnsi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/>
                  <w:sz w:val="24"/>
                  <w:szCs w:val="24"/>
                </w:rPr>
                <m:t>500</m:t>
              </m:r>
            </m:num>
            <m:den>
              <m:r>
                <w:rPr>
                  <w:rFonts w:ascii="Cambria Math" w:hAnsi="Times New Roman"/>
                  <w:sz w:val="24"/>
                  <w:szCs w:val="24"/>
                </w:rPr>
                <m:t>200</m:t>
              </m:r>
              <m:r>
                <w:rPr>
                  <w:rFonts w:ascii="Cambria Math" w:hAnsi="Times New Roman"/>
                  <w:sz w:val="24"/>
                  <w:szCs w:val="24"/>
                </w:rPr>
                <m:t>-</m:t>
              </m:r>
              <m:r>
                <w:rPr>
                  <w:rFonts w:ascii="Cambria Math" w:hAnsi="Times New Roman"/>
                  <w:sz w:val="24"/>
                  <w:szCs w:val="24"/>
                </w:rPr>
                <m:t>20</m:t>
              </m:r>
              <m:r>
                <w:rPr>
                  <w:rFonts w:ascii="Cambria Math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</w:rPr>
                <m:t>1,4</m:t>
              </m:r>
            </m:den>
          </m:f>
          <m:r>
            <w:rPr>
              <w:rFonts w:ascii="Cambria Math" w:hAnsi="Times New Roman"/>
              <w:sz w:val="24"/>
              <w:szCs w:val="24"/>
            </w:rPr>
            <m:t xml:space="preserve">=2,9 </m:t>
          </m:r>
          <m:r>
            <m:rPr>
              <m:sty m:val="p"/>
            </m:rPr>
            <w:rPr>
              <w:rFonts w:ascii="Cambria Math" w:hAnsi="Times New Roman"/>
              <w:sz w:val="24"/>
              <w:szCs w:val="24"/>
            </w:rPr>
            <m:t>м</m:t>
          </m:r>
          <m:r>
            <w:rPr>
              <w:rFonts w:ascii="Cambria Math" w:hAnsi="Times New Roman"/>
              <w:sz w:val="24"/>
              <w:szCs w:val="24"/>
            </w:rPr>
            <m:t>.</m:t>
          </m:r>
        </m:oMath>
      </m:oMathPara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9CE">
        <w:rPr>
          <w:rFonts w:ascii="Times New Roman" w:hAnsi="Times New Roman"/>
          <w:sz w:val="28"/>
          <w:szCs w:val="28"/>
        </w:rPr>
        <w:t xml:space="preserve">В расчете </w:t>
      </w:r>
      <w:proofErr w:type="gramStart"/>
      <w:r w:rsidRPr="001F29CE">
        <w:rPr>
          <w:rFonts w:ascii="Times New Roman" w:hAnsi="Times New Roman"/>
          <w:sz w:val="28"/>
          <w:szCs w:val="28"/>
        </w:rPr>
        <w:t>приняты</w:t>
      </w:r>
      <w:proofErr w:type="gramEnd"/>
      <w:r w:rsidRPr="001F29CE">
        <w:rPr>
          <w:rFonts w:ascii="Times New Roman" w:hAnsi="Times New Roman"/>
          <w:sz w:val="28"/>
          <w:szCs w:val="28"/>
        </w:rPr>
        <w:t>: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9CE">
        <w:rPr>
          <w:rFonts w:ascii="Times New Roman" w:hAnsi="Times New Roman"/>
          <w:sz w:val="28"/>
          <w:szCs w:val="28"/>
        </w:rPr>
        <w:t xml:space="preserve">коэффициент надежности по грунту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γ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g</m:t>
            </m:r>
          </m:sub>
        </m:sSub>
        <m:r>
          <w:rPr>
            <w:rFonts w:ascii="Cambria Math" w:hAnsi="Times New Roman"/>
            <w:sz w:val="24"/>
            <w:szCs w:val="24"/>
          </w:rPr>
          <m:t>=1</m:t>
        </m:r>
      </m:oMath>
      <w:r w:rsidRPr="001F29CE">
        <w:rPr>
          <w:rFonts w:ascii="Times New Roman" w:hAnsi="Times New Roman"/>
          <w:sz w:val="24"/>
          <w:szCs w:val="24"/>
        </w:rPr>
        <w:t>;</w:t>
      </w:r>
      <w:r w:rsidRPr="001F29CE">
        <w:rPr>
          <w:rFonts w:ascii="Times New Roman" w:hAnsi="Times New Roman"/>
          <w:sz w:val="28"/>
          <w:szCs w:val="28"/>
        </w:rPr>
        <w:t xml:space="preserve"> для второго слоя грунта выше подошвы фундамента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γ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u</m:t>
            </m:r>
          </m:sub>
        </m:sSub>
        <m:r>
          <w:rPr>
            <w:rFonts w:ascii="Cambria Math" w:hAnsi="Times New Roman"/>
            <w:sz w:val="24"/>
            <w:szCs w:val="24"/>
          </w:rPr>
          <m:t>'</m:t>
        </m:r>
        <m:r>
          <w:rPr>
            <w:rFonts w:ascii="Cambria Math" w:hAnsi="Times New Roman"/>
            <w:sz w:val="24"/>
            <w:szCs w:val="24"/>
          </w:rPr>
          <m:t>=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γ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z</m:t>
            </m:r>
          </m:sub>
        </m:sSub>
        <m:r>
          <w:rPr>
            <w:rFonts w:ascii="Cambria Math" w:hAnsi="Times New Roman"/>
            <w:sz w:val="24"/>
            <w:szCs w:val="24"/>
          </w:rPr>
          <m:t>'</m:t>
        </m:r>
        <m:r>
          <w:rPr>
            <w:rFonts w:ascii="Cambria Math" w:hAnsi="Times New Roman"/>
            <w:sz w:val="24"/>
            <w:szCs w:val="24"/>
          </w:rPr>
          <m:t>=18,7</m:t>
        </m:r>
        <m:f>
          <m:f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sz w:val="24"/>
                <w:szCs w:val="24"/>
              </w:rPr>
              <m:t>кН</m:t>
            </m:r>
          </m:num>
          <m:den>
            <m:sSup>
              <m:sSup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sz w:val="24"/>
                    <w:szCs w:val="24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4"/>
                    <w:szCs w:val="24"/>
                  </w:rPr>
                  <m:t>3</m:t>
                </m:r>
              </m:sup>
            </m:sSup>
          </m:den>
        </m:f>
        <m:r>
          <w:rPr>
            <w:rFonts w:ascii="Cambria Math" w:hAnsi="Times New Roman"/>
            <w:sz w:val="24"/>
            <w:szCs w:val="24"/>
          </w:rPr>
          <m:t>;</m:t>
        </m:r>
      </m:oMath>
      <w:r w:rsidRPr="001F29CE">
        <w:rPr>
          <w:rFonts w:ascii="Times New Roman" w:hAnsi="Times New Roman"/>
          <w:sz w:val="24"/>
          <w:szCs w:val="24"/>
        </w:rPr>
        <w:t xml:space="preserve"> </w:t>
      </w:r>
      <w:r w:rsidRPr="001F29CE">
        <w:rPr>
          <w:rFonts w:ascii="Times New Roman" w:hAnsi="Times New Roman"/>
          <w:sz w:val="28"/>
          <w:szCs w:val="28"/>
        </w:rPr>
        <w:t>для грунта ниже подошвы фундамента осредненное расчетное значение удельного веса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γ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u</m:t>
              </m:r>
            </m:sub>
          </m:sSub>
          <m:r>
            <w:rPr>
              <w:rFonts w:ascii="Cambria Math" w:hAnsi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sub>
              </m:sSub>
              <m:r>
                <w:rPr>
                  <w:rFonts w:ascii="Cambria Math" w:hAnsi="Times New Roman"/>
                  <w:sz w:val="24"/>
                  <w:szCs w:val="24"/>
                  <w:lang w:val="en-US"/>
                </w:rPr>
                <m:t>'</m:t>
              </m:r>
              <m:r>
                <w:rPr>
                  <w:rFonts w:ascii="Times New Roman" w:hAnsi="Times New Roman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sb</m:t>
                  </m:r>
                  <m:r>
                    <w:rPr>
                      <w:rFonts w:ascii="Cambria Math" w:hAnsi="Times New Roman"/>
                      <w:sz w:val="24"/>
                      <w:szCs w:val="24"/>
                    </w:rPr>
                    <m:t>,2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w</m:t>
                  </m:r>
                  <m:r>
                    <w:rPr>
                      <w:rFonts w:ascii="Cambria Math" w:hAnsi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γ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Times New Roman" w:hAnsi="Times New Roman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w</m:t>
                  </m:r>
                  <m:r>
                    <w:rPr>
                      <w:rFonts w:ascii="Cambria Math" w:hAnsi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Times New Roman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Times New Roman"/>
                      <w:sz w:val="24"/>
                      <w:szCs w:val="24"/>
                    </w:rPr>
                    <m:t>3</m:t>
                  </m:r>
                </m:sub>
              </m:sSub>
            </m:den>
          </m:f>
          <m:r>
            <w:rPr>
              <w:rFonts w:ascii="Cambria Math" w:hAnsi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/>
                  <w:sz w:val="24"/>
                  <w:szCs w:val="24"/>
                </w:rPr>
                <m:t>18,7</m:t>
              </m:r>
              <m:r>
                <w:rPr>
                  <w:rFonts w:ascii="Cambria Math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</w:rPr>
                <m:t>2,38+9,3</m:t>
              </m:r>
              <m:r>
                <w:rPr>
                  <w:rFonts w:ascii="Cambria Math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</w:rPr>
                <m:t>1,3+17,7</m:t>
              </m:r>
              <m:r>
                <w:rPr>
                  <w:rFonts w:ascii="Cambria Math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sz w:val="24"/>
                  <w:szCs w:val="24"/>
                </w:rPr>
                <m:t>7,6</m:t>
              </m:r>
            </m:num>
            <m:den>
              <m:r>
                <w:rPr>
                  <w:rFonts w:ascii="Cambria Math" w:hAnsi="Times New Roman"/>
                  <w:sz w:val="24"/>
                  <w:szCs w:val="24"/>
                </w:rPr>
                <m:t>2,8+1,3+1,6</m:t>
              </m:r>
            </m:den>
          </m:f>
          <m:r>
            <w:rPr>
              <w:rFonts w:ascii="Cambria Math" w:hAnsi="Times New Roman"/>
              <w:sz w:val="24"/>
              <w:szCs w:val="24"/>
            </w:rPr>
            <m:t xml:space="preserve">=17,0 </m:t>
          </m:r>
          <m:f>
            <m:fPr>
              <m:ctrlPr>
                <w:rPr>
                  <w:rFonts w:ascii="Cambria Math" w:hAnsi="Times New Roman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/>
                  <w:sz w:val="24"/>
                  <w:szCs w:val="24"/>
                </w:rPr>
                <m:t>кН</m:t>
              </m:r>
            </m:num>
            <m:den>
              <m:sSup>
                <m:sSupPr>
                  <m:ctrlPr>
                    <w:rPr>
                      <w:rFonts w:ascii="Cambria Math" w:hAnsi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hAnsi="Times New Roman"/>
              <w:sz w:val="24"/>
              <w:szCs w:val="24"/>
            </w:rPr>
            <m:t>,</m:t>
          </m:r>
        </m:oMath>
      </m:oMathPara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9CE">
        <w:rPr>
          <w:rFonts w:ascii="Times New Roman" w:eastAsiaTheme="minorEastAsia" w:hAnsi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sb</m:t>
            </m:r>
            <m:r>
              <w:rPr>
                <w:rFonts w:ascii="Cambria Math" w:eastAsiaTheme="minorEastAsia" w:hAnsi="Times New Roman"/>
                <w:sz w:val="28"/>
                <w:szCs w:val="28"/>
              </w:rPr>
              <m:t>,2</m:t>
            </m:r>
          </m:sub>
        </m:sSub>
        <m:r>
          <w:rPr>
            <w:rFonts w:ascii="Cambria Math" w:eastAsiaTheme="minorEastAsia" w:hAnsi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eastAsiaTheme="minorEastAsia" w:hAnsi="Times New Roman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Times New Roman" w:eastAsiaTheme="minorEastAsia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w</m:t>
                </m:r>
              </m:sub>
            </m:sSub>
          </m:num>
          <m:den>
            <m:r>
              <w:rPr>
                <w:rFonts w:ascii="Cambria Math" w:eastAsiaTheme="minorEastAsia" w:hAnsi="Times New Roman"/>
                <w:sz w:val="28"/>
                <w:szCs w:val="28"/>
              </w:rPr>
              <m:t>1+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e</m:t>
            </m:r>
          </m:den>
        </m:f>
        <m:r>
          <w:rPr>
            <w:rFonts w:ascii="Cambria Math" w:eastAsiaTheme="minorEastAsia" w:hAnsi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/>
                <w:sz w:val="28"/>
                <w:szCs w:val="28"/>
              </w:rPr>
              <m:t>26,6</m:t>
            </m:r>
            <m:r>
              <w:rPr>
                <w:rFonts w:ascii="Cambria Math" w:eastAsiaTheme="minorEastAsia" w:hAnsi="Times New Roman"/>
                <w:sz w:val="28"/>
                <w:szCs w:val="28"/>
              </w:rPr>
              <m:t>-</m:t>
            </m:r>
            <m:r>
              <w:rPr>
                <w:rFonts w:ascii="Cambria Math" w:eastAsiaTheme="minorEastAsia" w:hAnsi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Times New Roman"/>
                <w:sz w:val="28"/>
                <w:szCs w:val="28"/>
              </w:rPr>
              <m:t>1+0,78</m:t>
            </m:r>
          </m:den>
        </m:f>
        <m:r>
          <w:rPr>
            <w:rFonts w:ascii="Cambria Math" w:eastAsiaTheme="minorEastAsia" w:hAnsi="Times New Roman"/>
            <w:sz w:val="28"/>
            <w:szCs w:val="28"/>
          </w:rPr>
          <m:t xml:space="preserve">=9,3 </m:t>
        </m:r>
        <m:f>
          <m:fPr>
            <m:ctrlPr>
              <w:rPr>
                <w:rFonts w:ascii="Cambria Math" w:eastAsiaTheme="minorEastAsia" w:hAnsi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</w:rPr>
              <m:t>кН</m:t>
            </m:r>
          </m:num>
          <m:den>
            <m:sSup>
              <m:sSupPr>
                <m:ctrlPr>
                  <w:rPr>
                    <w:rFonts w:ascii="Cambria Math" w:eastAsiaTheme="minorEastAsia" w:hAnsi="Times New Roman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</w:rPr>
                  <m:t>м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eastAsiaTheme="minorEastAsia" w:hAnsi="Times New Roman"/>
            <w:sz w:val="28"/>
            <w:szCs w:val="28"/>
          </w:rPr>
          <m:t>;</m:t>
        </m:r>
      </m:oMath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4"/>
                  <w:szCs w:val="24"/>
                  <w:lang w:val="en-US"/>
                </w:rPr>
                <m:t>d</m:t>
              </m:r>
            </m:e>
            <m:sub>
              <m:r>
                <w:rPr>
                  <w:rFonts w:ascii="Cambria Math" w:eastAsiaTheme="minorEastAsia" w:hAnsi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Theme="minorEastAsia" w:hAnsi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Theme="minorEastAsia" w:hAnsi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Times New Roman" w:eastAsiaTheme="minorEastAsia" w:hAnsi="Cambria Math"/>
                  <w:sz w:val="24"/>
                  <w:szCs w:val="24"/>
                </w:rPr>
                <m:t>h</m:t>
              </m:r>
            </m:e>
            <m:sub>
              <m:r>
                <w:rPr>
                  <w:rFonts w:ascii="Cambria Math" w:eastAsiaTheme="minorEastAsia" w:hAnsi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Theme="minorEastAsia" w:hAnsi="Times New Roman"/>
              <w:sz w:val="24"/>
              <w:szCs w:val="24"/>
            </w:rPr>
            <m:t>+</m:t>
          </m:r>
          <m:f>
            <m:fPr>
              <m:ctrlPr>
                <w:rPr>
                  <w:rFonts w:ascii="Cambria Math" w:eastAsiaTheme="minorEastAsia" w:hAnsi="Times New Roman"/>
                  <w:i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Times New Roman" w:eastAsiaTheme="minorEastAsia" w:hAnsi="Cambria Math"/>
                      <w:sz w:val="24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cf</m:t>
                  </m:r>
                </m:sub>
              </m:sSub>
              <m:r>
                <w:rPr>
                  <w:rFonts w:ascii="Times New Roman" w:eastAsiaTheme="minorEastAsia" w:hAnsi="Times New Roman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cf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u</m:t>
                  </m:r>
                </m:sub>
              </m:sSub>
              <m:r>
                <w:rPr>
                  <w:rFonts w:ascii="Cambria Math" w:eastAsiaTheme="minorEastAsia" w:hAnsi="Times New Roman"/>
                  <w:sz w:val="24"/>
                  <w:szCs w:val="24"/>
                </w:rPr>
                <m:t>'</m:t>
              </m:r>
            </m:den>
          </m:f>
          <m:r>
            <w:rPr>
              <w:rFonts w:ascii="Cambria Math" w:eastAsiaTheme="minorEastAsia" w:hAnsi="Times New Roman"/>
              <w:sz w:val="24"/>
              <w:szCs w:val="24"/>
            </w:rPr>
            <m:t>=0,5+</m:t>
          </m:r>
          <m:f>
            <m:fPr>
              <m:ctrlPr>
                <w:rPr>
                  <w:rFonts w:ascii="Cambria Math" w:eastAsiaTheme="minorEastAsia" w:hAnsi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Theme="minorEastAsia" w:hAnsi="Times New Roman"/>
                  <w:sz w:val="24"/>
                  <w:szCs w:val="24"/>
                </w:rPr>
                <m:t>0,1</m:t>
              </m:r>
              <m:r>
                <w:rPr>
                  <w:rFonts w:ascii="Cambria Math" w:eastAsiaTheme="minorEastAsia" w:hAnsi="Times New Roman"/>
                  <w:sz w:val="24"/>
                  <w:szCs w:val="24"/>
                </w:rPr>
                <m:t>∙</m:t>
              </m:r>
              <m:r>
                <w:rPr>
                  <w:rFonts w:ascii="Cambria Math" w:eastAsiaTheme="minorEastAsia" w:hAnsi="Times New Roman"/>
                  <w:sz w:val="24"/>
                  <w:szCs w:val="24"/>
                </w:rPr>
                <m:t>24</m:t>
              </m:r>
            </m:num>
            <m:den>
              <m:r>
                <w:rPr>
                  <w:rFonts w:ascii="Cambria Math" w:eastAsiaTheme="minorEastAsia" w:hAnsi="Times New Roman"/>
                  <w:sz w:val="24"/>
                  <w:szCs w:val="24"/>
                </w:rPr>
                <m:t>18,7</m:t>
              </m:r>
            </m:den>
          </m:f>
          <m:r>
            <w:rPr>
              <w:rFonts w:ascii="Cambria Math" w:eastAsiaTheme="minorEastAsia" w:hAnsi="Times New Roman"/>
              <w:sz w:val="24"/>
              <w:szCs w:val="24"/>
            </w:rPr>
            <m:t xml:space="preserve">=0,43 </m:t>
          </m:r>
          <m:r>
            <m:rPr>
              <m:sty m:val="p"/>
            </m:rPr>
            <w:rPr>
              <w:rFonts w:ascii="Cambria Math" w:eastAsiaTheme="minorEastAsia" w:hAnsi="Times New Roman"/>
              <w:sz w:val="24"/>
              <w:szCs w:val="24"/>
            </w:rPr>
            <m:t>м</m:t>
          </m:r>
          <m:r>
            <w:rPr>
              <w:rFonts w:ascii="Cambria Math" w:eastAsiaTheme="minorEastAsia" w:hAnsi="Times New Roman"/>
              <w:sz w:val="24"/>
              <w:szCs w:val="24"/>
            </w:rPr>
            <m:t>;</m:t>
          </m:r>
        </m:oMath>
      </m:oMathPara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γ</m:t>
            </m:r>
          </m:e>
          <m:sub>
            <m:r>
              <w:rPr>
                <w:rFonts w:ascii="Cambria Math" w:eastAsiaTheme="minorEastAsia" w:hAnsi="Times New Roman"/>
                <w:sz w:val="24"/>
                <w:szCs w:val="24"/>
              </w:rPr>
              <m:t>с</m:t>
            </m:r>
            <m:r>
              <w:rPr>
                <w:rFonts w:ascii="Cambria Math" w:eastAsiaTheme="minorEastAsia" w:hAnsi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Theme="minorEastAsia" w:hAnsi="Times New Roman"/>
            <w:sz w:val="24"/>
            <w:szCs w:val="24"/>
          </w:rPr>
          <m:t>=1,3</m:t>
        </m:r>
      </m:oMath>
      <w:r w:rsidRPr="001F29CE"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1F29CE">
        <w:rPr>
          <w:rFonts w:ascii="Times New Roman" w:eastAsiaTheme="minorEastAsia" w:hAnsi="Times New Roman"/>
          <w:sz w:val="28"/>
          <w:szCs w:val="28"/>
        </w:rPr>
        <w:t>– для песка мелкого (прил. 4 табл. 6);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γ</m:t>
            </m:r>
          </m:e>
          <m:sub>
            <m:r>
              <w:rPr>
                <w:rFonts w:ascii="Cambria Math" w:eastAsiaTheme="minorEastAsia" w:hAnsi="Times New Roman"/>
                <w:sz w:val="24"/>
                <w:szCs w:val="24"/>
              </w:rPr>
              <m:t>с</m:t>
            </m:r>
            <m:r>
              <w:rPr>
                <w:rFonts w:ascii="Cambria Math" w:eastAsiaTheme="minorEastAsia" w:hAnsi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Theme="minorEastAsia" w:hAnsi="Times New Roman"/>
            <w:sz w:val="24"/>
            <w:szCs w:val="24"/>
          </w:rPr>
          <m:t>=1,204</m:t>
        </m:r>
      </m:oMath>
      <w:r w:rsidRPr="001F29CE">
        <w:rPr>
          <w:rFonts w:ascii="Times New Roman" w:eastAsiaTheme="minorEastAsia" w:hAnsi="Times New Roman"/>
          <w:sz w:val="24"/>
          <w:szCs w:val="24"/>
        </w:rPr>
        <w:t xml:space="preserve"> 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– для </w:t>
      </w:r>
      <w:r>
        <w:rPr>
          <w:rFonts w:ascii="Times New Roman" w:eastAsiaTheme="minorEastAsia" w:hAnsi="Times New Roman"/>
          <w:sz w:val="28"/>
          <w:szCs w:val="28"/>
        </w:rPr>
        <w:t>песка мелкого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и сооружения с жесткой конструктивной схемой при отношении длины сооружения к его высоте </w:t>
      </w:r>
      <w:r w:rsidRPr="001F29CE">
        <w:rPr>
          <w:rFonts w:ascii="Times New Roman" w:eastAsiaTheme="minorEastAsia" w:hAnsi="Times New Roman"/>
          <w:sz w:val="28"/>
          <w:szCs w:val="28"/>
          <w:lang w:val="en-US"/>
        </w:rPr>
        <w:t>L</w:t>
      </w:r>
      <w:r w:rsidRPr="001F29CE">
        <w:rPr>
          <w:rFonts w:ascii="Times New Roman" w:eastAsiaTheme="minorEastAsia" w:hAnsi="Times New Roman"/>
          <w:sz w:val="28"/>
          <w:szCs w:val="28"/>
        </w:rPr>
        <w:t>/</w:t>
      </w:r>
      <w:r w:rsidRPr="001F29CE">
        <w:rPr>
          <w:rFonts w:ascii="Times New Roman" w:eastAsiaTheme="minorEastAsia" w:hAnsi="Times New Roman"/>
          <w:sz w:val="28"/>
          <w:szCs w:val="28"/>
          <w:lang w:val="en-US"/>
        </w:rPr>
        <w:t>H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= 36/15 = 2</w:t>
      </w:r>
      <w:r>
        <w:rPr>
          <w:rFonts w:ascii="Times New Roman" w:eastAsiaTheme="minorEastAsia" w:hAnsi="Times New Roman"/>
          <w:sz w:val="28"/>
          <w:szCs w:val="28"/>
        </w:rPr>
        <w:t>,</w:t>
      </w:r>
      <w:r w:rsidRPr="001F29CE">
        <w:rPr>
          <w:rFonts w:ascii="Times New Roman" w:eastAsiaTheme="minorEastAsia" w:hAnsi="Times New Roman"/>
          <w:sz w:val="28"/>
          <w:szCs w:val="28"/>
        </w:rPr>
        <w:t>34 м;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k</m:t>
        </m:r>
        <m:r>
          <w:rPr>
            <w:rFonts w:ascii="Cambria Math" w:eastAsiaTheme="minorEastAsia" w:hAnsi="Times New Roman"/>
            <w:sz w:val="28"/>
            <w:szCs w:val="28"/>
          </w:rPr>
          <m:t>=1</m:t>
        </m:r>
      </m:oMath>
      <w:r w:rsidRPr="001F29CE">
        <w:rPr>
          <w:rFonts w:ascii="Times New Roman" w:eastAsiaTheme="minorEastAsia" w:hAnsi="Times New Roman"/>
          <w:sz w:val="28"/>
          <w:szCs w:val="28"/>
        </w:rPr>
        <w:t>, т.к. прочностные характеристики грунта (</w:t>
      </w:r>
      <w:r w:rsidRPr="001F29CE">
        <w:rPr>
          <w:rFonts w:ascii="Times New Roman" w:eastAsiaTheme="minorEastAsia" w:hAnsi="Times New Roman"/>
          <w:i/>
          <w:sz w:val="28"/>
          <w:szCs w:val="28"/>
        </w:rPr>
        <w:t>φ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и </w:t>
      </w:r>
      <w:r w:rsidRPr="001F29CE">
        <w:rPr>
          <w:rFonts w:ascii="Times New Roman" w:eastAsiaTheme="minorEastAsia" w:hAnsi="Times New Roman"/>
          <w:i/>
          <w:sz w:val="28"/>
          <w:szCs w:val="28"/>
        </w:rPr>
        <w:t>с</w:t>
      </w:r>
      <w:r w:rsidRPr="001F29CE">
        <w:rPr>
          <w:rFonts w:ascii="Times New Roman" w:eastAsiaTheme="minorEastAsia" w:hAnsi="Times New Roman"/>
          <w:sz w:val="28"/>
          <w:szCs w:val="28"/>
        </w:rPr>
        <w:t>) определены непосредственными испытаниями и заданы в исходных данных;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proofErr w:type="spellStart"/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M</w:t>
      </w:r>
      <w:r w:rsidRPr="001F29CE">
        <w:rPr>
          <w:rFonts w:ascii="Times New Roman" w:eastAsiaTheme="minorEastAsia" w:hAnsi="Times New Roman"/>
          <w:i/>
          <w:sz w:val="28"/>
          <w:szCs w:val="28"/>
          <w:vertAlign w:val="subscript"/>
          <w:lang w:val="en-US"/>
        </w:rPr>
        <w:t>r</w:t>
      </w:r>
      <w:proofErr w:type="spellEnd"/>
      <w:r w:rsidRPr="001F29CE">
        <w:rPr>
          <w:rFonts w:ascii="Times New Roman" w:eastAsiaTheme="minorEastAsia" w:hAnsi="Times New Roman"/>
          <w:sz w:val="28"/>
          <w:szCs w:val="28"/>
        </w:rPr>
        <w:t xml:space="preserve"> = 1</w:t>
      </w:r>
      <w:proofErr w:type="gramStart"/>
      <w:r w:rsidRPr="001F29CE">
        <w:rPr>
          <w:rFonts w:ascii="Times New Roman" w:eastAsiaTheme="minorEastAsia" w:hAnsi="Times New Roman"/>
          <w:sz w:val="28"/>
          <w:szCs w:val="28"/>
        </w:rPr>
        <w:t>,06</w:t>
      </w:r>
      <w:proofErr w:type="gramEnd"/>
      <w:r w:rsidRPr="001F29CE">
        <w:rPr>
          <w:rFonts w:ascii="Times New Roman" w:eastAsiaTheme="minorEastAsia" w:hAnsi="Times New Roman"/>
          <w:sz w:val="28"/>
          <w:szCs w:val="28"/>
        </w:rPr>
        <w:t xml:space="preserve">, </w:t>
      </w:r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M</w:t>
      </w:r>
      <w:r w:rsidRPr="001F29CE">
        <w:rPr>
          <w:rFonts w:ascii="Times New Roman" w:eastAsiaTheme="minorEastAsia" w:hAnsi="Times New Roman"/>
          <w:i/>
          <w:sz w:val="28"/>
          <w:szCs w:val="28"/>
          <w:vertAlign w:val="subscript"/>
          <w:lang w:val="en-US"/>
        </w:rPr>
        <w:t>g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= 5,25, </w:t>
      </w:r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M</w:t>
      </w:r>
      <w:r w:rsidRPr="001F29CE">
        <w:rPr>
          <w:rFonts w:ascii="Times New Roman" w:eastAsiaTheme="minorEastAsia" w:hAnsi="Times New Roman"/>
          <w:i/>
          <w:sz w:val="28"/>
          <w:szCs w:val="28"/>
          <w:vertAlign w:val="subscript"/>
          <w:lang w:val="en-US"/>
        </w:rPr>
        <w:t>c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= 7,67 для слоя песка с </w:t>
      </w:r>
      <w:r w:rsidRPr="001F29CE">
        <w:rPr>
          <w:rFonts w:ascii="Times New Roman" w:eastAsiaTheme="minorEastAsia" w:hAnsi="Times New Roman"/>
          <w:i/>
          <w:sz w:val="28"/>
          <w:szCs w:val="28"/>
        </w:rPr>
        <w:t>φ</w:t>
      </w:r>
      <w:r w:rsidRPr="001F29CE">
        <w:rPr>
          <w:rFonts w:ascii="Times New Roman" w:eastAsiaTheme="minorEastAsia" w:hAnsi="Times New Roman"/>
          <w:i/>
          <w:sz w:val="28"/>
          <w:szCs w:val="28"/>
          <w:vertAlign w:val="subscript"/>
          <w:lang w:val="en-US"/>
        </w:rPr>
        <w:t>n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= 29 (прил. 4 табл. 7);</w:t>
      </w:r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eastAsiaTheme="minorEastAsia" w:hAnsi="Times New Roman"/>
            <w:sz w:val="28"/>
            <w:szCs w:val="28"/>
          </w:rPr>
          <m:t>=1</m:t>
        </m:r>
      </m:oMath>
      <w:r w:rsidRPr="001F29CE">
        <w:rPr>
          <w:rFonts w:ascii="Times New Roman" w:eastAsiaTheme="minorEastAsia" w:hAnsi="Times New Roman"/>
          <w:sz w:val="28"/>
          <w:szCs w:val="28"/>
        </w:rPr>
        <w:t xml:space="preserve">, т.к. </w:t>
      </w:r>
      <m:oMath>
        <m:r>
          <w:rPr>
            <w:rFonts w:ascii="Cambria Math" w:eastAsiaTheme="minorEastAsia" w:hAnsi="Cambria Math"/>
            <w:sz w:val="28"/>
            <w:szCs w:val="28"/>
          </w:rPr>
          <m:t>b</m:t>
        </m:r>
        <m:r>
          <w:rPr>
            <w:rFonts w:ascii="Cambria Math" w:eastAsiaTheme="minorEastAsia" w:hAnsi="Times New Roman"/>
            <w:sz w:val="28"/>
            <w:szCs w:val="28"/>
          </w:rPr>
          <m:t xml:space="preserve">=2,91&lt;10 </m:t>
        </m:r>
        <m:r>
          <w:rPr>
            <w:rFonts w:ascii="Cambria Math" w:eastAsiaTheme="minorEastAsia" w:hAnsi="Times New Roman"/>
            <w:sz w:val="28"/>
            <w:szCs w:val="28"/>
          </w:rPr>
          <m:t>м</m:t>
        </m:r>
        <m:r>
          <w:rPr>
            <w:rFonts w:ascii="Cambria Math" w:eastAsiaTheme="minorEastAsia" w:hAnsi="Times New Roman"/>
            <w:sz w:val="28"/>
            <w:szCs w:val="28"/>
          </w:rPr>
          <m:t>;</m:t>
        </m:r>
      </m:oMath>
    </w:p>
    <w:p w:rsidR="00F52166" w:rsidRPr="001F29CE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</m:sub>
        </m:sSub>
        <m:r>
          <w:rPr>
            <w:rFonts w:ascii="Cambria Math" w:eastAsiaTheme="minorEastAsia" w:hAnsi="Times New Roman"/>
            <w:sz w:val="28"/>
            <w:szCs w:val="28"/>
          </w:rPr>
          <m:t>=0</m:t>
        </m:r>
      </m:oMath>
      <w:r w:rsidRPr="001F29CE">
        <w:rPr>
          <w:rFonts w:ascii="Times New Roman" w:eastAsiaTheme="minorEastAsia" w:hAnsi="Times New Roman"/>
          <w:sz w:val="28"/>
          <w:szCs w:val="28"/>
        </w:rPr>
        <w:t>, для песка слоя №2 (см. грунтовые условия);</w:t>
      </w:r>
    </w:p>
    <w:p w:rsidR="00F52166" w:rsidRDefault="00F52166" w:rsidP="00F521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eastAsiaTheme="minorEastAsia" w:hAnsi="Times New Roman"/>
            <w:sz w:val="28"/>
            <w:szCs w:val="28"/>
          </w:rPr>
          <m:t>=1</m:t>
        </m:r>
      </m:oMath>
      <w:r w:rsidRPr="001F29CE">
        <w:rPr>
          <w:rFonts w:ascii="Times New Roman" w:eastAsiaTheme="minorEastAsia" w:hAnsi="Times New Roman"/>
          <w:sz w:val="28"/>
          <w:szCs w:val="28"/>
        </w:rPr>
        <w:t>,0 м по заданию.</w:t>
      </w:r>
    </w:p>
    <w:p w:rsidR="00F52166" w:rsidRPr="001F29CE" w:rsidRDefault="00F52166" w:rsidP="00F52166">
      <w:pPr>
        <w:spacing w:after="0" w:line="360" w:lineRule="auto"/>
        <w:ind w:firstLine="709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382557" cy="4010025"/>
            <wp:effectExtent l="19050" t="0" r="8343" b="0"/>
            <wp:docPr id="28" name="Рисунок 28" descr="9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9+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557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AB1E3D" w:rsidRDefault="00F52166" w:rsidP="00F52166">
      <w:pPr>
        <w:pStyle w:val="Style19"/>
        <w:spacing w:line="360" w:lineRule="auto"/>
        <w:ind w:firstLine="709"/>
        <w:jc w:val="center"/>
        <w:rPr>
          <w:rFonts w:ascii="Times New Roman" w:eastAsiaTheme="minorEastAsia" w:hAnsi="Times New Roman"/>
          <w:sz w:val="28"/>
          <w:szCs w:val="28"/>
        </w:rPr>
      </w:pPr>
      <w:r w:rsidRPr="00AB1E3D">
        <w:rPr>
          <w:rFonts w:ascii="Times New Roman" w:eastAsiaTheme="minorEastAsia" w:hAnsi="Times New Roman"/>
          <w:sz w:val="28"/>
          <w:szCs w:val="28"/>
        </w:rPr>
        <w:t xml:space="preserve">Рис. </w:t>
      </w:r>
      <w:r>
        <w:rPr>
          <w:rFonts w:ascii="Times New Roman" w:eastAsiaTheme="minorEastAsia" w:hAnsi="Times New Roman"/>
          <w:sz w:val="28"/>
          <w:szCs w:val="28"/>
        </w:rPr>
        <w:t>1</w:t>
      </w:r>
      <w:r w:rsidRPr="00AB1E3D">
        <w:rPr>
          <w:rFonts w:ascii="Times New Roman" w:eastAsiaTheme="minorEastAsia" w:hAnsi="Times New Roman"/>
          <w:sz w:val="28"/>
          <w:szCs w:val="28"/>
        </w:rPr>
        <w:t>. Схема расположения фундамента мелкого заложения в грунтовом массиве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 w:rsidRPr="001F29CE">
        <w:rPr>
          <w:rFonts w:ascii="Times New Roman" w:eastAsiaTheme="minorEastAsia" w:hAnsi="Times New Roman"/>
          <w:sz w:val="28"/>
          <w:szCs w:val="28"/>
        </w:rPr>
        <w:t>Расчетное сопротивление грунта</w:t>
      </w:r>
      <w:r>
        <w:rPr>
          <w:rFonts w:ascii="Times New Roman" w:eastAsiaTheme="minorEastAsia" w:hAnsi="Times New Roman"/>
          <w:sz w:val="28"/>
          <w:szCs w:val="28"/>
        </w:rPr>
        <w:t xml:space="preserve"> </w:t>
      </w:r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R</w:t>
      </w:r>
      <w:r>
        <w:rPr>
          <w:rFonts w:ascii="Times New Roman" w:eastAsiaTheme="minorEastAsia" w:hAnsi="Times New Roman"/>
          <w:sz w:val="28"/>
          <w:szCs w:val="28"/>
        </w:rPr>
        <w:t xml:space="preserve"> под подошвой фундамента при </w:t>
      </w:r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b</w:t>
      </w:r>
      <w:r w:rsidRPr="001F29CE">
        <w:rPr>
          <w:rFonts w:ascii="Times New Roman" w:eastAsiaTheme="minorEastAsia" w:hAnsi="Times New Roman"/>
          <w:i/>
          <w:sz w:val="28"/>
          <w:szCs w:val="28"/>
        </w:rPr>
        <w:t xml:space="preserve"> = </w:t>
      </w:r>
      <w:r w:rsidRPr="001F29CE">
        <w:rPr>
          <w:rFonts w:ascii="Times New Roman" w:eastAsiaTheme="minorEastAsia" w:hAnsi="Times New Roman"/>
          <w:i/>
          <w:sz w:val="28"/>
          <w:szCs w:val="28"/>
          <w:lang w:val="en-US"/>
        </w:rPr>
        <w:t>b</w:t>
      </w:r>
      <w:r w:rsidRPr="001F29CE">
        <w:rPr>
          <w:rFonts w:ascii="Times New Roman" w:eastAsiaTheme="minorEastAsia" w:hAnsi="Times New Roman"/>
          <w:i/>
          <w:sz w:val="28"/>
          <w:szCs w:val="28"/>
          <w:vertAlign w:val="subscript"/>
        </w:rPr>
        <w:t>1</w:t>
      </w:r>
      <w:r w:rsidRPr="001F29CE">
        <w:rPr>
          <w:rFonts w:ascii="Times New Roman" w:eastAsiaTheme="minorEastAsia" w:hAnsi="Times New Roman"/>
          <w:sz w:val="28"/>
          <w:szCs w:val="28"/>
        </w:rPr>
        <w:t xml:space="preserve"> = </w:t>
      </w:r>
      <w:r>
        <w:rPr>
          <w:rFonts w:ascii="Times New Roman" w:eastAsiaTheme="minorEastAsia" w:hAnsi="Times New Roman"/>
          <w:sz w:val="28"/>
          <w:szCs w:val="28"/>
        </w:rPr>
        <w:t>2,91 м: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58"/>
          <w:sz w:val="28"/>
          <w:szCs w:val="28"/>
        </w:rPr>
        <w:object w:dxaOrig="8440" w:dyaOrig="1280">
          <v:shape id="_x0000_i1034" type="#_x0000_t75" style="width:422.25pt;height:63.75pt" o:ole="">
            <v:imagedata r:id="rId29" o:title=""/>
          </v:shape>
          <o:OLEObject Type="Embed" ProgID="Equation.3" ShapeID="_x0000_i1034" DrawAspect="Content" ObjectID="_1552722997" r:id="rId30"/>
        </w:objec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30"/>
          <w:sz w:val="28"/>
          <w:szCs w:val="28"/>
        </w:rPr>
        <w:object w:dxaOrig="3680" w:dyaOrig="700">
          <v:shape id="_x0000_i1035" type="#_x0000_t75" style="width:185.25pt;height:35.25pt" o:ole="">
            <v:imagedata r:id="rId31" o:title=""/>
          </v:shape>
          <o:OLEObject Type="Embed" ProgID="Equation.3" ShapeID="_x0000_i1035" DrawAspect="Content" ObjectID="_1552722998" r:id="rId32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;    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3320" w:dyaOrig="340">
          <v:shape id="_x0000_i1036" type="#_x0000_t75" style="width:165.75pt;height:17.25pt" o:ole="">
            <v:imagedata r:id="rId33" o:title=""/>
          </v:shape>
          <o:OLEObject Type="Embed" ProgID="Equation.3" ShapeID="_x0000_i1036" DrawAspect="Content" ObjectID="_1552722999" r:id="rId34"/>
        </w:object>
      </w:r>
      <w:r w:rsidRPr="00AB1E3D">
        <w:rPr>
          <w:rFonts w:ascii="Times New Roman" w:hAnsi="Times New Roman"/>
          <w:sz w:val="28"/>
          <w:szCs w:val="28"/>
        </w:rPr>
        <w:t>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При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859" w:dyaOrig="320">
          <v:shape id="_x0000_i1037" type="#_x0000_t75" style="width:42.75pt;height:15.75pt" o:ole="">
            <v:imagedata r:id="rId35" o:title=""/>
          </v:shape>
          <o:OLEObject Type="Embed" ProgID="Equation.3" ShapeID="_x0000_i1037" DrawAspect="Content" ObjectID="_1552723000" r:id="rId36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 xml:space="preserve">   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0"/>
          <w:sz w:val="28"/>
          <w:szCs w:val="28"/>
        </w:rPr>
        <w:object w:dxaOrig="3780" w:dyaOrig="320">
          <v:shape id="_x0000_i1038" type="#_x0000_t75" style="width:189pt;height:15.75pt" o:ole="">
            <v:imagedata r:id="rId37" o:title=""/>
          </v:shape>
          <o:OLEObject Type="Embed" ProgID="Equation.3" ShapeID="_x0000_i1038" DrawAspect="Content" ObjectID="_1552723001" r:id="rId38"/>
        </w:object>
      </w:r>
      <w:r w:rsidRPr="00AB1E3D">
        <w:rPr>
          <w:rFonts w:ascii="Times New Roman" w:hAnsi="Times New Roman"/>
          <w:sz w:val="28"/>
          <w:szCs w:val="28"/>
        </w:rPr>
        <w:t>кПа;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24"/>
          <w:sz w:val="28"/>
          <w:szCs w:val="28"/>
        </w:rPr>
        <w:object w:dxaOrig="2079" w:dyaOrig="620">
          <v:shape id="_x0000_i1039" type="#_x0000_t75" style="width:104.25pt;height:30.75pt" o:ole="">
            <v:imagedata r:id="rId39" o:title=""/>
          </v:shape>
          <o:OLEObject Type="Embed" ProgID="Equation.3" ShapeID="_x0000_i1039" DrawAspect="Content" ObjectID="_1552723002" r:id="rId40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2"/>
          <w:sz w:val="28"/>
          <w:szCs w:val="28"/>
        </w:rPr>
        <w:object w:dxaOrig="3379" w:dyaOrig="360">
          <v:shape id="_x0000_i1040" type="#_x0000_t75" style="width:168.75pt;height:18pt" o:ole="">
            <v:imagedata r:id="rId41" o:title=""/>
          </v:shape>
          <o:OLEObject Type="Embed" ProgID="Equation.3" ShapeID="_x0000_i1040" DrawAspect="Content" ObjectID="_1552723003" r:id="rId42"/>
        </w:object>
      </w:r>
      <w:r w:rsidRPr="00AB1E3D">
        <w:rPr>
          <w:rFonts w:ascii="Times New Roman" w:hAnsi="Times New Roman"/>
          <w:sz w:val="28"/>
          <w:szCs w:val="28"/>
        </w:rPr>
        <w:t>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При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859" w:dyaOrig="320">
          <v:shape id="_x0000_i1041" type="#_x0000_t75" style="width:42.75pt;height:15.75pt" o:ole="">
            <v:imagedata r:id="rId43" o:title=""/>
          </v:shape>
          <o:OLEObject Type="Embed" ProgID="Equation.3" ShapeID="_x0000_i1041" DrawAspect="Content" ObjectID="_1552723004" r:id="rId44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0"/>
          <w:sz w:val="28"/>
          <w:szCs w:val="28"/>
        </w:rPr>
        <w:object w:dxaOrig="3780" w:dyaOrig="320">
          <v:shape id="_x0000_i1042" type="#_x0000_t75" style="width:189pt;height:15.75pt" o:ole="">
            <v:imagedata r:id="rId45" o:title=""/>
          </v:shape>
          <o:OLEObject Type="Embed" ProgID="Equation.3" ShapeID="_x0000_i1042" DrawAspect="Content" ObjectID="_1552723005" r:id="rId46"/>
        </w:object>
      </w:r>
      <w:r w:rsidRPr="00AB1E3D">
        <w:rPr>
          <w:rFonts w:ascii="Times New Roman" w:hAnsi="Times New Roman"/>
          <w:sz w:val="28"/>
          <w:szCs w:val="28"/>
        </w:rPr>
        <w:t>кПа;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24"/>
          <w:sz w:val="28"/>
          <w:szCs w:val="28"/>
        </w:rPr>
        <w:object w:dxaOrig="2060" w:dyaOrig="620">
          <v:shape id="_x0000_i1043" type="#_x0000_t75" style="width:104.25pt;height:30.75pt" o:ole="">
            <v:imagedata r:id="rId47" o:title=""/>
          </v:shape>
          <o:OLEObject Type="Embed" ProgID="Equation.3" ShapeID="_x0000_i1043" DrawAspect="Content" ObjectID="_1552723006" r:id="rId48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2"/>
          <w:sz w:val="28"/>
          <w:szCs w:val="28"/>
        </w:rPr>
        <w:object w:dxaOrig="3360" w:dyaOrig="360">
          <v:shape id="_x0000_i1044" type="#_x0000_t75" style="width:168pt;height:18pt" o:ole="">
            <v:imagedata r:id="rId49" o:title=""/>
          </v:shape>
          <o:OLEObject Type="Embed" ProgID="Equation.3" ShapeID="_x0000_i1044" DrawAspect="Content" ObjectID="_1552723007" r:id="rId50"/>
        </w:object>
      </w:r>
      <w:r w:rsidRPr="00AB1E3D">
        <w:rPr>
          <w:rFonts w:ascii="Times New Roman" w:hAnsi="Times New Roman"/>
          <w:sz w:val="28"/>
          <w:szCs w:val="28"/>
        </w:rPr>
        <w:t>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При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840" w:dyaOrig="320">
          <v:shape id="_x0000_i1045" type="#_x0000_t75" style="width:42pt;height:15.75pt" o:ole="">
            <v:imagedata r:id="rId51" o:title=""/>
          </v:shape>
          <o:OLEObject Type="Embed" ProgID="Equation.3" ShapeID="_x0000_i1045" DrawAspect="Content" ObjectID="_1552723008" r:id="rId52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0"/>
          <w:sz w:val="28"/>
          <w:szCs w:val="28"/>
        </w:rPr>
        <w:object w:dxaOrig="3760" w:dyaOrig="320">
          <v:shape id="_x0000_i1046" type="#_x0000_t75" style="width:188.25pt;height:15.75pt" o:ole="">
            <v:imagedata r:id="rId53" o:title=""/>
          </v:shape>
          <o:OLEObject Type="Embed" ProgID="Equation.3" ShapeID="_x0000_i1046" DrawAspect="Content" ObjectID="_1552723009" r:id="rId54"/>
        </w:object>
      </w:r>
      <w:r w:rsidRPr="00AB1E3D">
        <w:rPr>
          <w:rFonts w:ascii="Times New Roman" w:hAnsi="Times New Roman"/>
          <w:sz w:val="28"/>
          <w:szCs w:val="28"/>
        </w:rPr>
        <w:t>кПа;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24"/>
          <w:sz w:val="28"/>
          <w:szCs w:val="28"/>
        </w:rPr>
        <w:object w:dxaOrig="2060" w:dyaOrig="620">
          <v:shape id="_x0000_i1047" type="#_x0000_t75" style="width:104.25pt;height:30.75pt" o:ole="">
            <v:imagedata r:id="rId55" o:title=""/>
          </v:shape>
          <o:OLEObject Type="Embed" ProgID="Equation.3" ShapeID="_x0000_i1047" DrawAspect="Content" ObjectID="_1552723010" r:id="rId56"/>
        </w:objec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;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12"/>
          <w:sz w:val="28"/>
          <w:szCs w:val="28"/>
        </w:rPr>
        <w:object w:dxaOrig="3340" w:dyaOrig="360">
          <v:shape id="_x0000_i1048" type="#_x0000_t75" style="width:167.25pt;height:18pt" o:ole="">
            <v:imagedata r:id="rId57" o:title=""/>
          </v:shape>
          <o:OLEObject Type="Embed" ProgID="Equation.3" ShapeID="_x0000_i1048" DrawAspect="Content" ObjectID="_1552723011" r:id="rId58"/>
        </w:object>
      </w:r>
      <w:r w:rsidRPr="00AB1E3D">
        <w:rPr>
          <w:rFonts w:ascii="Times New Roman" w:hAnsi="Times New Roman"/>
          <w:sz w:val="28"/>
          <w:szCs w:val="28"/>
        </w:rPr>
        <w:t>м.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>Вывод: условие выполняется.</w:t>
      </w:r>
    </w:p>
    <w:p w:rsidR="00F52166" w:rsidRPr="00AB1E3D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position w:val="-24"/>
          <w:sz w:val="28"/>
          <w:szCs w:val="28"/>
        </w:rPr>
        <w:object w:dxaOrig="3660" w:dyaOrig="620">
          <v:shape id="_x0000_i1049" type="#_x0000_t75" style="width:183pt;height:30.75pt" o:ole="">
            <v:imagedata r:id="rId59" o:title=""/>
          </v:shape>
          <o:OLEObject Type="Embed" ProgID="Equation.3" ShapeID="_x0000_i1049" DrawAspect="Content" ObjectID="_1552723012" r:id="rId60"/>
        </w:object>
      </w:r>
      <w:r w:rsidRPr="00AB1E3D">
        <w:rPr>
          <w:rFonts w:ascii="Times New Roman" w:hAnsi="Times New Roman"/>
          <w:sz w:val="28"/>
          <w:szCs w:val="28"/>
        </w:rPr>
        <w:t>м</w:t>
      </w:r>
    </w:p>
    <w:p w:rsidR="00F52166" w:rsidRPr="00AB1E3D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1E3D">
        <w:rPr>
          <w:rFonts w:ascii="Times New Roman" w:hAnsi="Times New Roman"/>
          <w:sz w:val="28"/>
          <w:szCs w:val="28"/>
        </w:rPr>
        <w:t xml:space="preserve">Принимаем </w:t>
      </w:r>
      <w:r w:rsidRPr="00AB1E3D">
        <w:rPr>
          <w:rFonts w:ascii="Times New Roman" w:hAnsi="Times New Roman"/>
          <w:position w:val="-10"/>
          <w:sz w:val="28"/>
          <w:szCs w:val="28"/>
        </w:rPr>
        <w:object w:dxaOrig="740" w:dyaOrig="320">
          <v:shape id="_x0000_i1050" type="#_x0000_t75" style="width:36.75pt;height:15.75pt" o:ole="">
            <v:imagedata r:id="rId61" o:title=""/>
          </v:shape>
          <o:OLEObject Type="Embed" ProgID="Equation.3" ShapeID="_x0000_i1050" DrawAspect="Content" ObjectID="_1552723013" r:id="rId62"/>
        </w:object>
      </w:r>
      <w:r w:rsidRPr="00AB1E3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B1E3D">
        <w:rPr>
          <w:rFonts w:ascii="Times New Roman" w:hAnsi="Times New Roman"/>
          <w:sz w:val="28"/>
          <w:szCs w:val="28"/>
        </w:rPr>
        <w:t>м</w:t>
      </w:r>
      <w:proofErr w:type="gramEnd"/>
      <w:r w:rsidRPr="00AB1E3D">
        <w:rPr>
          <w:rFonts w:ascii="Times New Roman" w:hAnsi="Times New Roman"/>
          <w:sz w:val="28"/>
          <w:szCs w:val="28"/>
        </w:rPr>
        <w:t>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</w:p>
    <w:p w:rsidR="00F52166" w:rsidRPr="00475F4E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 w:rsidRPr="00475F4E">
        <w:rPr>
          <w:rStyle w:val="FontStyle124"/>
          <w:b/>
          <w:sz w:val="28"/>
          <w:szCs w:val="28"/>
          <w:lang w:eastAsia="ru-RU"/>
        </w:rPr>
        <w:t>2. Конструирование ленточных фундаментов</w:t>
      </w:r>
    </w:p>
    <w:p w:rsidR="00F52166" w:rsidRPr="00475F4E" w:rsidRDefault="00F52166" w:rsidP="00F52166">
      <w:pPr>
        <w:spacing w:after="0" w:line="360" w:lineRule="auto"/>
        <w:ind w:left="567"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475F4E">
        <w:rPr>
          <w:rFonts w:ascii="Times New Roman" w:hAnsi="Times New Roman"/>
          <w:sz w:val="28"/>
          <w:szCs w:val="28"/>
          <w:u w:val="single"/>
        </w:rPr>
        <w:t>Сборный фундамент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Принимается  сборный фундамент, состоящий  из фундаментной плиты ФЛ 24.12 размером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2640" w:dyaOrig="380">
          <v:shape id="_x0000_i1051" type="#_x0000_t75" style="width:132pt;height:18.75pt" o:ole="">
            <v:imagedata r:id="rId63" o:title=""/>
          </v:shape>
          <o:OLEObject Type="Embed" ProgID="Equation.3" ShapeID="_x0000_i1051" DrawAspect="Content" ObjectID="_1552723014" r:id="rId64"/>
        </w:object>
      </w:r>
      <w:proofErr w:type="gramStart"/>
      <w:r w:rsidRPr="00475F4E">
        <w:rPr>
          <w:rFonts w:ascii="Times New Roman" w:hAnsi="Times New Roman"/>
          <w:sz w:val="28"/>
          <w:szCs w:val="28"/>
        </w:rPr>
        <w:t>м</w:t>
      </w:r>
      <w:proofErr w:type="gramEnd"/>
      <w:r w:rsidRPr="00475F4E">
        <w:rPr>
          <w:rFonts w:ascii="Times New Roman" w:hAnsi="Times New Roman"/>
          <w:sz w:val="28"/>
          <w:szCs w:val="28"/>
        </w:rPr>
        <w:t xml:space="preserve"> и весом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1080" w:dyaOrig="380">
          <v:shape id="_x0000_i1052" type="#_x0000_t75" style="width:54pt;height:18.75pt" o:ole="">
            <v:imagedata r:id="rId65" o:title=""/>
          </v:shape>
          <o:OLEObject Type="Embed" ProgID="Equation.3" ShapeID="_x0000_i1052" DrawAspect="Content" ObjectID="_1552723015" r:id="rId66"/>
        </w:object>
      </w:r>
      <w:r w:rsidRPr="00475F4E">
        <w:rPr>
          <w:rFonts w:ascii="Times New Roman" w:hAnsi="Times New Roman"/>
          <w:sz w:val="28"/>
          <w:szCs w:val="28"/>
        </w:rPr>
        <w:t xml:space="preserve">кН (приложение 2 табл.9) и двух рядов стеновых бетонных блоков ФБС 24.5.6 размером 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2480" w:dyaOrig="340">
          <v:shape id="_x0000_i1053" type="#_x0000_t75" style="width:123.75pt;height:17.25pt" o:ole="">
            <v:imagedata r:id="rId67" o:title=""/>
          </v:shape>
          <o:OLEObject Type="Embed" ProgID="Equation.3" ShapeID="_x0000_i1053" DrawAspect="Content" ObjectID="_1552723016" r:id="rId68"/>
        </w:object>
      </w:r>
      <w:r w:rsidRPr="00475F4E">
        <w:rPr>
          <w:rFonts w:ascii="Times New Roman" w:hAnsi="Times New Roman"/>
          <w:sz w:val="28"/>
          <w:szCs w:val="28"/>
        </w:rPr>
        <w:t xml:space="preserve">м и весом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1080" w:dyaOrig="380">
          <v:shape id="_x0000_i1054" type="#_x0000_t75" style="width:54pt;height:18.75pt" o:ole="">
            <v:imagedata r:id="rId69" o:title=""/>
          </v:shape>
          <o:OLEObject Type="Embed" ProgID="Equation.3" ShapeID="_x0000_i1054" DrawAspect="Content" ObjectID="_1552723017" r:id="rId70"/>
        </w:object>
      </w:r>
      <w:r w:rsidRPr="00475F4E">
        <w:rPr>
          <w:rFonts w:ascii="Times New Roman" w:hAnsi="Times New Roman"/>
          <w:sz w:val="28"/>
          <w:szCs w:val="28"/>
        </w:rPr>
        <w:t>(прил. 2 табл.2.10).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>Расчетная схема сборного фундамента показана на рис</w:t>
      </w:r>
      <w:r>
        <w:rPr>
          <w:rFonts w:ascii="Times New Roman" w:hAnsi="Times New Roman"/>
          <w:sz w:val="28"/>
          <w:szCs w:val="28"/>
        </w:rPr>
        <w:t>.</w:t>
      </w:r>
      <w:r w:rsidRPr="00475F4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</w:t>
      </w:r>
      <w:r w:rsidRPr="00475F4E">
        <w:rPr>
          <w:rFonts w:ascii="Times New Roman" w:hAnsi="Times New Roman"/>
          <w:sz w:val="28"/>
          <w:szCs w:val="28"/>
        </w:rPr>
        <w:t>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Расчетное сопротивление грунта </w:t>
      </w:r>
      <w:r w:rsidRPr="00475F4E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5F4E">
        <w:rPr>
          <w:rFonts w:ascii="Times New Roman" w:hAnsi="Times New Roman"/>
          <w:i/>
          <w:sz w:val="28"/>
          <w:szCs w:val="28"/>
        </w:rPr>
        <w:t xml:space="preserve"> </w:t>
      </w:r>
      <w:r w:rsidRPr="00475F4E">
        <w:rPr>
          <w:rFonts w:ascii="Times New Roman" w:hAnsi="Times New Roman"/>
          <w:sz w:val="28"/>
          <w:szCs w:val="28"/>
        </w:rPr>
        <w:t xml:space="preserve">под подошвой фундамента шириной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880" w:dyaOrig="380">
          <v:shape id="_x0000_i1055" type="#_x0000_t75" style="width:44.25pt;height:18.75pt" o:ole="">
            <v:imagedata r:id="rId71" o:title=""/>
          </v:shape>
          <o:OLEObject Type="Embed" ProgID="Equation.3" ShapeID="_x0000_i1055" DrawAspect="Content" ObjectID="_1552723018" r:id="rId72"/>
        </w:object>
      </w:r>
      <w:r w:rsidRPr="00475F4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75F4E">
        <w:rPr>
          <w:rFonts w:ascii="Times New Roman" w:hAnsi="Times New Roman"/>
          <w:sz w:val="28"/>
          <w:szCs w:val="28"/>
        </w:rPr>
        <w:t>м</w:t>
      </w:r>
      <w:proofErr w:type="gramEnd"/>
      <w:r w:rsidRPr="00475F4E">
        <w:rPr>
          <w:rFonts w:ascii="Times New Roman" w:hAnsi="Times New Roman"/>
          <w:sz w:val="28"/>
          <w:szCs w:val="28"/>
        </w:rPr>
        <w:t xml:space="preserve"> будет равно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3660" w:dyaOrig="320">
          <v:shape id="_x0000_i1056" type="#_x0000_t75" style="width:183pt;height:15.75pt" o:ole="">
            <v:imagedata r:id="rId73" o:title=""/>
          </v:shape>
          <o:OLEObject Type="Embed" ProgID="Equation.3" ShapeID="_x0000_i1056" DrawAspect="Content" ObjectID="_1552723019" r:id="rId74"/>
        </w:object>
      </w:r>
      <w:r w:rsidRPr="00475F4E">
        <w:rPr>
          <w:rFonts w:ascii="Times New Roman" w:hAnsi="Times New Roman"/>
          <w:sz w:val="28"/>
          <w:szCs w:val="28"/>
        </w:rPr>
        <w:t>кПа.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Суммарная нормативная нагрузка  на 1м фундамента от собственного веса составляет </w:t>
      </w:r>
      <w:r w:rsidRPr="00475F4E">
        <w:rPr>
          <w:rFonts w:ascii="Times New Roman" w:hAnsi="Times New Roman"/>
          <w:position w:val="-30"/>
          <w:sz w:val="28"/>
          <w:szCs w:val="28"/>
        </w:rPr>
        <w:object w:dxaOrig="4860" w:dyaOrig="720">
          <v:shape id="_x0000_i1057" type="#_x0000_t75" style="width:243pt;height:36pt" o:ole="">
            <v:imagedata r:id="rId75" o:title=""/>
          </v:shape>
          <o:OLEObject Type="Embed" ProgID="Equation.3" ShapeID="_x0000_i1057" DrawAspect="Content" ObjectID="_1552723020" r:id="rId76"/>
        </w:object>
      </w:r>
      <w:r w:rsidRPr="00475F4E">
        <w:rPr>
          <w:rFonts w:ascii="Times New Roman" w:hAnsi="Times New Roman"/>
          <w:sz w:val="28"/>
          <w:szCs w:val="28"/>
        </w:rPr>
        <w:t>кН/м.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Суммарная нормативная нагрузка на 1м фундамента от веса грунта, лежащего на фундаментной плите: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3840" w:dyaOrig="400">
          <v:shape id="_x0000_i1058" type="#_x0000_t75" style="width:194.25pt;height:20.25pt" o:ole="">
            <v:imagedata r:id="rId77" o:title=""/>
          </v:shape>
          <o:OLEObject Type="Embed" ProgID="Equation.3" ShapeID="_x0000_i1058" DrawAspect="Content" ObjectID="_1552723021" r:id="rId78"/>
        </w:object>
      </w:r>
      <w:r w:rsidRPr="00475F4E">
        <w:rPr>
          <w:rFonts w:ascii="Times New Roman" w:hAnsi="Times New Roman"/>
          <w:sz w:val="28"/>
          <w:szCs w:val="28"/>
        </w:rPr>
        <w:t>кН/м,</w:t>
      </w:r>
    </w:p>
    <w:p w:rsidR="00F52166" w:rsidRPr="00475F4E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</w:p>
    <w:p w:rsidR="00F52166" w:rsidRPr="00475F4E" w:rsidRDefault="00F52166" w:rsidP="00F52166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33775" cy="3397243"/>
            <wp:effectExtent l="19050" t="0" r="9525" b="0"/>
            <wp:docPr id="44" name="Рисунок 44" descr="10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0+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397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475F4E" w:rsidRDefault="00F52166" w:rsidP="00F52166">
      <w:pPr>
        <w:spacing w:after="0" w:line="360" w:lineRule="auto"/>
        <w:ind w:left="567" w:firstLine="567"/>
        <w:jc w:val="center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2</w:t>
      </w:r>
      <w:r w:rsidRPr="00475F4E">
        <w:rPr>
          <w:rFonts w:ascii="Times New Roman" w:hAnsi="Times New Roman"/>
          <w:sz w:val="28"/>
          <w:szCs w:val="28"/>
        </w:rPr>
        <w:t>. Расчетная схема сборного фундамента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где: </w:t>
      </w:r>
      <w:r w:rsidRPr="00475F4E">
        <w:rPr>
          <w:rFonts w:ascii="Times New Roman" w:hAnsi="Times New Roman"/>
          <w:position w:val="-24"/>
          <w:sz w:val="28"/>
          <w:szCs w:val="28"/>
        </w:rPr>
        <w:object w:dxaOrig="4140" w:dyaOrig="660">
          <v:shape id="_x0000_i1059" type="#_x0000_t75" style="width:207pt;height:33pt" o:ole="">
            <v:imagedata r:id="rId80" o:title=""/>
          </v:shape>
          <o:OLEObject Type="Embed" ProgID="Equation.3" ShapeID="_x0000_i1059" DrawAspect="Content" ObjectID="_1552723022" r:id="rId81"/>
        </w:object>
      </w:r>
      <w:r w:rsidRPr="00475F4E">
        <w:rPr>
          <w:rFonts w:ascii="Times New Roman" w:hAnsi="Times New Roman"/>
          <w:sz w:val="28"/>
          <w:szCs w:val="28"/>
        </w:rPr>
        <w:t>м</w:t>
      </w:r>
      <w:r w:rsidRPr="00475F4E">
        <w:rPr>
          <w:rFonts w:ascii="Times New Roman" w:hAnsi="Times New Roman"/>
          <w:sz w:val="28"/>
          <w:szCs w:val="28"/>
          <w:vertAlign w:val="superscript"/>
        </w:rPr>
        <w:t>3</w:t>
      </w:r>
      <w:r w:rsidRPr="00475F4E">
        <w:rPr>
          <w:rFonts w:ascii="Times New Roman" w:hAnsi="Times New Roman"/>
          <w:sz w:val="28"/>
          <w:szCs w:val="28"/>
        </w:rPr>
        <w:t>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>Среднее давление под подошвой фундамента составляет: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position w:val="-32"/>
          <w:sz w:val="28"/>
          <w:szCs w:val="28"/>
        </w:rPr>
        <w:object w:dxaOrig="5240" w:dyaOrig="740">
          <v:shape id="_x0000_i1060" type="#_x0000_t75" style="width:263.25pt;height:36.75pt" o:ole="">
            <v:imagedata r:id="rId82" o:title=""/>
          </v:shape>
          <o:OLEObject Type="Embed" ProgID="Equation.3" ShapeID="_x0000_i1060" DrawAspect="Content" ObjectID="_1552723023" r:id="rId83"/>
        </w:object>
      </w:r>
      <w:r w:rsidRPr="00475F4E">
        <w:rPr>
          <w:rFonts w:ascii="Times New Roman" w:hAnsi="Times New Roman"/>
          <w:sz w:val="28"/>
          <w:szCs w:val="28"/>
        </w:rPr>
        <w:t xml:space="preserve"> кПа, 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 так как при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740" w:dyaOrig="320">
          <v:shape id="_x0000_i1061" type="#_x0000_t75" style="width:36.75pt;height:15.75pt" o:ole="">
            <v:imagedata r:id="rId84" o:title=""/>
          </v:shape>
          <o:OLEObject Type="Embed" ProgID="Equation.3" ShapeID="_x0000_i1061" DrawAspect="Content" ObjectID="_1552723024" r:id="rId85"/>
        </w:object>
      </w:r>
      <w:proofErr w:type="gramStart"/>
      <w:r w:rsidRPr="00475F4E">
        <w:rPr>
          <w:rFonts w:ascii="Times New Roman" w:hAnsi="Times New Roman"/>
          <w:sz w:val="28"/>
          <w:szCs w:val="28"/>
        </w:rPr>
        <w:t>м</w:t>
      </w:r>
      <w:proofErr w:type="gramEnd"/>
      <w:r w:rsidRPr="00475F4E">
        <w:rPr>
          <w:rFonts w:ascii="Times New Roman" w:hAnsi="Times New Roman"/>
          <w:sz w:val="28"/>
          <w:szCs w:val="28"/>
        </w:rPr>
        <w:t xml:space="preserve">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3660" w:dyaOrig="320">
          <v:shape id="_x0000_i1062" type="#_x0000_t75" style="width:183pt;height:15.75pt" o:ole="">
            <v:imagedata r:id="rId86" o:title=""/>
          </v:shape>
          <o:OLEObject Type="Embed" ProgID="Equation.3" ShapeID="_x0000_i1062" DrawAspect="Content" ObjectID="_1552723025" r:id="rId87"/>
        </w:object>
      </w:r>
      <w:r w:rsidRPr="00475F4E">
        <w:rPr>
          <w:rFonts w:ascii="Times New Roman" w:hAnsi="Times New Roman"/>
          <w:sz w:val="28"/>
          <w:szCs w:val="28"/>
        </w:rPr>
        <w:t>кПа.</w:t>
      </w:r>
    </w:p>
    <w:p w:rsidR="00F52166" w:rsidRPr="00475F4E" w:rsidRDefault="00F52166" w:rsidP="00F52166">
      <w:pPr>
        <w:spacing w:after="0" w:line="360" w:lineRule="auto"/>
        <w:ind w:left="567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F52166" w:rsidRPr="00475F4E" w:rsidRDefault="00F52166" w:rsidP="00F52166">
      <w:pPr>
        <w:spacing w:after="0" w:line="360" w:lineRule="auto"/>
        <w:ind w:left="567"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475F4E">
        <w:rPr>
          <w:rFonts w:ascii="Times New Roman" w:hAnsi="Times New Roman"/>
          <w:sz w:val="28"/>
          <w:szCs w:val="28"/>
          <w:u w:val="single"/>
        </w:rPr>
        <w:t>Сборно-монолитный фундамент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Принимается сборно-монолитный фундамент, состоящий из монолитной железобетонной фундаментной плиты шириной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859" w:dyaOrig="380">
          <v:shape id="_x0000_i1063" type="#_x0000_t75" style="width:42.75pt;height:18.75pt" o:ole="">
            <v:imagedata r:id="rId88" o:title=""/>
          </v:shape>
          <o:OLEObject Type="Embed" ProgID="Equation.3" ShapeID="_x0000_i1063" DrawAspect="Content" ObjectID="_1552723026" r:id="rId89"/>
        </w:object>
      </w:r>
      <w:proofErr w:type="gramStart"/>
      <w:r w:rsidRPr="00475F4E">
        <w:rPr>
          <w:rFonts w:ascii="Times New Roman" w:hAnsi="Times New Roman"/>
          <w:sz w:val="28"/>
          <w:szCs w:val="28"/>
        </w:rPr>
        <w:t>м</w:t>
      </w:r>
      <w:proofErr w:type="gramEnd"/>
      <w:r w:rsidRPr="00475F4E">
        <w:rPr>
          <w:rFonts w:ascii="Times New Roman" w:hAnsi="Times New Roman"/>
          <w:sz w:val="28"/>
          <w:szCs w:val="28"/>
        </w:rPr>
        <w:t xml:space="preserve"> и высотой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880" w:dyaOrig="380">
          <v:shape id="_x0000_i1064" type="#_x0000_t75" style="width:44.25pt;height:18.75pt" o:ole="">
            <v:imagedata r:id="rId90" o:title=""/>
          </v:shape>
          <o:OLEObject Type="Embed" ProgID="Equation.3" ShapeID="_x0000_i1064" DrawAspect="Content" ObjectID="_1552723027" r:id="rId91"/>
        </w:object>
      </w:r>
      <w:r w:rsidRPr="00475F4E">
        <w:rPr>
          <w:rFonts w:ascii="Times New Roman" w:hAnsi="Times New Roman"/>
          <w:sz w:val="28"/>
          <w:szCs w:val="28"/>
        </w:rPr>
        <w:t>м и двух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5F4E">
        <w:rPr>
          <w:rFonts w:ascii="Times New Roman" w:hAnsi="Times New Roman"/>
          <w:sz w:val="28"/>
          <w:szCs w:val="28"/>
        </w:rPr>
        <w:t xml:space="preserve">рядов стеновых бетонных блоков ФБС 24.5.6 размером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2500" w:dyaOrig="360">
          <v:shape id="_x0000_i1065" type="#_x0000_t75" style="width:125.25pt;height:18pt" o:ole="">
            <v:imagedata r:id="rId92" o:title=""/>
          </v:shape>
          <o:OLEObject Type="Embed" ProgID="Equation.3" ShapeID="_x0000_i1065" DrawAspect="Content" ObjectID="_1552723028" r:id="rId93"/>
        </w:object>
      </w:r>
      <w:r w:rsidRPr="00475F4E">
        <w:rPr>
          <w:rFonts w:ascii="Times New Roman" w:hAnsi="Times New Roman"/>
          <w:sz w:val="28"/>
          <w:szCs w:val="28"/>
        </w:rPr>
        <w:t xml:space="preserve">м и весом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1100" w:dyaOrig="380">
          <v:shape id="_x0000_i1066" type="#_x0000_t75" style="width:54.75pt;height:18.75pt" o:ole="">
            <v:imagedata r:id="rId94" o:title=""/>
          </v:shape>
          <o:OLEObject Type="Embed" ProgID="Equation.3" ShapeID="_x0000_i1066" DrawAspect="Content" ObjectID="_1552723029" r:id="rId95"/>
        </w:object>
      </w:r>
      <w:r w:rsidRPr="00475F4E">
        <w:rPr>
          <w:rFonts w:ascii="Times New Roman" w:hAnsi="Times New Roman"/>
          <w:sz w:val="28"/>
          <w:szCs w:val="28"/>
        </w:rPr>
        <w:t>кН (приложение 2 табл. 10).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Нормативная нагрузка от собственного веса на 1м фундаментной плиты: </w:t>
      </w:r>
      <w:r w:rsidRPr="00475F4E">
        <w:rPr>
          <w:rFonts w:ascii="Times New Roman" w:hAnsi="Times New Roman"/>
          <w:position w:val="-32"/>
          <w:sz w:val="28"/>
          <w:szCs w:val="28"/>
        </w:rPr>
        <w:object w:dxaOrig="3280" w:dyaOrig="740">
          <v:shape id="_x0000_i1067" type="#_x0000_t75" style="width:164.25pt;height:36.75pt" o:ole="">
            <v:imagedata r:id="rId96" o:title=""/>
          </v:shape>
          <o:OLEObject Type="Embed" ProgID="Equation.3" ShapeID="_x0000_i1067" DrawAspect="Content" ObjectID="_1552723030" r:id="rId97"/>
        </w:object>
      </w:r>
      <w:r w:rsidRPr="00475F4E">
        <w:rPr>
          <w:rFonts w:ascii="Times New Roman" w:hAnsi="Times New Roman"/>
          <w:sz w:val="28"/>
          <w:szCs w:val="28"/>
        </w:rPr>
        <w:t>кН/м,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где: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5899" w:dyaOrig="380">
          <v:shape id="_x0000_i1068" type="#_x0000_t75" style="width:294.75pt;height:18.75pt" o:ole="">
            <v:imagedata r:id="rId98" o:title=""/>
          </v:shape>
          <o:OLEObject Type="Embed" ProgID="Equation.3" ShapeID="_x0000_i1068" DrawAspect="Content" ObjectID="_1552723031" r:id="rId99"/>
        </w:object>
      </w:r>
      <w:r w:rsidRPr="00475F4E">
        <w:rPr>
          <w:rFonts w:ascii="Times New Roman" w:hAnsi="Times New Roman"/>
          <w:sz w:val="28"/>
          <w:szCs w:val="28"/>
        </w:rPr>
        <w:t>м</w:t>
      </w:r>
      <w:proofErr w:type="gramStart"/>
      <w:r w:rsidRPr="00475F4E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475F4E">
        <w:rPr>
          <w:rFonts w:ascii="Times New Roman" w:hAnsi="Times New Roman"/>
          <w:sz w:val="28"/>
          <w:szCs w:val="28"/>
        </w:rPr>
        <w:t>;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position w:val="-14"/>
          <w:sz w:val="28"/>
          <w:szCs w:val="28"/>
        </w:rPr>
        <w:object w:dxaOrig="340" w:dyaOrig="380">
          <v:shape id="_x0000_i1069" type="#_x0000_t75" style="width:17.25pt;height:18.75pt" o:ole="">
            <v:imagedata r:id="rId100" o:title=""/>
          </v:shape>
          <o:OLEObject Type="Embed" ProgID="Equation.3" ShapeID="_x0000_i1069" DrawAspect="Content" ObjectID="_1552723032" r:id="rId101"/>
        </w:object>
      </w:r>
      <w:r w:rsidRPr="00475F4E">
        <w:rPr>
          <w:rFonts w:ascii="Times New Roman" w:hAnsi="Times New Roman"/>
          <w:sz w:val="28"/>
          <w:szCs w:val="28"/>
        </w:rPr>
        <w:t xml:space="preserve">- площадь поперечного сечения фундаментной плиты;  </w:t>
      </w:r>
      <w:r w:rsidRPr="00475F4E">
        <w:rPr>
          <w:rFonts w:ascii="Times New Roman" w:hAnsi="Times New Roman"/>
          <w:position w:val="-14"/>
          <w:sz w:val="28"/>
          <w:szCs w:val="28"/>
        </w:rPr>
        <w:object w:dxaOrig="320" w:dyaOrig="380">
          <v:shape id="_x0000_i1070" type="#_x0000_t75" style="width:15.75pt;height:18.75pt" o:ole="">
            <v:imagedata r:id="rId102" o:title=""/>
          </v:shape>
          <o:OLEObject Type="Embed" ProgID="Equation.3" ShapeID="_x0000_i1070" DrawAspect="Content" ObjectID="_1552723033" r:id="rId103"/>
        </w:object>
      </w:r>
      <w:r w:rsidRPr="00475F4E">
        <w:rPr>
          <w:rFonts w:ascii="Times New Roman" w:hAnsi="Times New Roman"/>
          <w:sz w:val="28"/>
          <w:szCs w:val="28"/>
        </w:rPr>
        <w:t>- расчетная длина подошвы ленточного фундамента, принята равной 1;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position w:val="-12"/>
          <w:sz w:val="28"/>
          <w:szCs w:val="28"/>
        </w:rPr>
        <w:object w:dxaOrig="279" w:dyaOrig="360">
          <v:shape id="_x0000_i1071" type="#_x0000_t75" style="width:14.25pt;height:18pt" o:ole="">
            <v:imagedata r:id="rId104" o:title=""/>
          </v:shape>
          <o:OLEObject Type="Embed" ProgID="Equation.3" ShapeID="_x0000_i1071" DrawAspect="Content" ObjectID="_1552723034" r:id="rId105"/>
        </w:object>
      </w:r>
      <w:r w:rsidRPr="00475F4E">
        <w:rPr>
          <w:rFonts w:ascii="Times New Roman" w:hAnsi="Times New Roman"/>
          <w:sz w:val="28"/>
          <w:szCs w:val="28"/>
        </w:rPr>
        <w:t xml:space="preserve">-нормативный удельный вес железобетона, </w:t>
      </w:r>
      <w:r w:rsidRPr="00475F4E">
        <w:rPr>
          <w:rFonts w:ascii="Times New Roman" w:hAnsi="Times New Roman"/>
          <w:position w:val="-12"/>
          <w:sz w:val="28"/>
          <w:szCs w:val="28"/>
        </w:rPr>
        <w:object w:dxaOrig="800" w:dyaOrig="360">
          <v:shape id="_x0000_i1072" type="#_x0000_t75" style="width:39.75pt;height:18pt" o:ole="">
            <v:imagedata r:id="rId106" o:title=""/>
          </v:shape>
          <o:OLEObject Type="Embed" ProgID="Equation.3" ShapeID="_x0000_i1072" DrawAspect="Content" ObjectID="_1552723035" r:id="rId107"/>
        </w:object>
      </w:r>
      <w:r w:rsidRPr="00475F4E">
        <w:rPr>
          <w:rFonts w:ascii="Times New Roman" w:hAnsi="Times New Roman"/>
          <w:sz w:val="28"/>
          <w:szCs w:val="28"/>
        </w:rPr>
        <w:t>кН/м</w:t>
      </w:r>
    </w:p>
    <w:p w:rsidR="00F52166" w:rsidRPr="00475F4E" w:rsidRDefault="00F52166" w:rsidP="00F52166">
      <w:pPr>
        <w:spacing w:after="0" w:line="360" w:lineRule="auto"/>
        <w:ind w:firstLine="567"/>
        <w:jc w:val="center"/>
        <w:rPr>
          <w:rFonts w:ascii="Times New Roman" w:hAnsi="Times New Roman"/>
          <w:noProof/>
          <w:sz w:val="28"/>
          <w:szCs w:val="28"/>
        </w:rPr>
      </w:pPr>
      <w:r w:rsidRPr="00475F4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31892" cy="3000375"/>
            <wp:effectExtent l="19050" t="0" r="0" b="0"/>
            <wp:docPr id="59" name="Рисунок 59" descr="Без имени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Без имени-3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17" cy="300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475F4E" w:rsidRDefault="00F52166" w:rsidP="00F52166">
      <w:pPr>
        <w:spacing w:after="0" w:line="360" w:lineRule="auto"/>
        <w:ind w:left="567" w:firstLine="567"/>
        <w:jc w:val="center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3</w:t>
      </w:r>
      <w:r w:rsidRPr="00475F4E">
        <w:rPr>
          <w:rFonts w:ascii="Times New Roman" w:hAnsi="Times New Roman"/>
          <w:sz w:val="28"/>
          <w:szCs w:val="28"/>
        </w:rPr>
        <w:t>. Расчетная схема сборно-монолитного фундамента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Суммарная нормативная нагрузка от собственного веса на 1м фундамента </w:t>
      </w:r>
      <w:r w:rsidRPr="00475F4E">
        <w:rPr>
          <w:rFonts w:ascii="Times New Roman" w:hAnsi="Times New Roman"/>
          <w:position w:val="-30"/>
          <w:sz w:val="28"/>
          <w:szCs w:val="28"/>
        </w:rPr>
        <w:object w:dxaOrig="3640" w:dyaOrig="720">
          <v:shape id="_x0000_i1073" type="#_x0000_t75" style="width:182.25pt;height:36pt" o:ole="">
            <v:imagedata r:id="rId109" o:title=""/>
          </v:shape>
          <o:OLEObject Type="Embed" ProgID="Equation.3" ShapeID="_x0000_i1073" DrawAspect="Content" ObjectID="_1552723036" r:id="rId110"/>
        </w:object>
      </w:r>
      <w:r w:rsidRPr="00475F4E">
        <w:rPr>
          <w:rFonts w:ascii="Times New Roman" w:hAnsi="Times New Roman"/>
          <w:sz w:val="28"/>
          <w:szCs w:val="28"/>
        </w:rPr>
        <w:t>кН/м.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Суммарная нормативная нагрузка от веса грунта на 1м фундаментной плиты </w:t>
      </w:r>
      <w:r w:rsidRPr="00475F4E">
        <w:rPr>
          <w:rFonts w:ascii="Times New Roman" w:hAnsi="Times New Roman"/>
          <w:position w:val="-32"/>
          <w:sz w:val="28"/>
          <w:szCs w:val="28"/>
        </w:rPr>
        <w:object w:dxaOrig="2940" w:dyaOrig="740">
          <v:shape id="_x0000_i1074" type="#_x0000_t75" style="width:147pt;height:36.75pt" o:ole="">
            <v:imagedata r:id="rId111" o:title=""/>
          </v:shape>
          <o:OLEObject Type="Embed" ProgID="Equation.3" ShapeID="_x0000_i1074" DrawAspect="Content" ObjectID="_1552723037" r:id="rId112"/>
        </w:object>
      </w:r>
      <w:r w:rsidRPr="00475F4E">
        <w:rPr>
          <w:rFonts w:ascii="Times New Roman" w:hAnsi="Times New Roman"/>
          <w:sz w:val="28"/>
          <w:szCs w:val="28"/>
        </w:rPr>
        <w:t>кН/м.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 xml:space="preserve">где: </w:t>
      </w:r>
      <w:r w:rsidRPr="00475F4E">
        <w:rPr>
          <w:rFonts w:ascii="Times New Roman" w:hAnsi="Times New Roman"/>
          <w:position w:val="-24"/>
          <w:sz w:val="28"/>
          <w:szCs w:val="28"/>
        </w:rPr>
        <w:object w:dxaOrig="6100" w:dyaOrig="660">
          <v:shape id="_x0000_i1075" type="#_x0000_t75" style="width:342.75pt;height:36.75pt" o:ole="">
            <v:imagedata r:id="rId113" o:title=""/>
          </v:shape>
          <o:OLEObject Type="Embed" ProgID="Equation.3" ShapeID="_x0000_i1075" DrawAspect="Content" ObjectID="_1552723038" r:id="rId114"/>
        </w:object>
      </w:r>
      <w:r w:rsidRPr="00475F4E">
        <w:rPr>
          <w:rFonts w:ascii="Times New Roman" w:hAnsi="Times New Roman"/>
          <w:sz w:val="28"/>
          <w:szCs w:val="28"/>
        </w:rPr>
        <w:t>м</w:t>
      </w:r>
      <w:r w:rsidRPr="00475F4E">
        <w:rPr>
          <w:rFonts w:ascii="Times New Roman" w:hAnsi="Times New Roman"/>
          <w:sz w:val="28"/>
          <w:szCs w:val="28"/>
          <w:vertAlign w:val="superscript"/>
        </w:rPr>
        <w:t>3</w:t>
      </w:r>
      <w:r w:rsidRPr="00475F4E">
        <w:rPr>
          <w:rFonts w:ascii="Times New Roman" w:hAnsi="Times New Roman"/>
          <w:sz w:val="28"/>
          <w:szCs w:val="28"/>
        </w:rPr>
        <w:t>.</w:t>
      </w:r>
    </w:p>
    <w:p w:rsidR="00F52166" w:rsidRPr="00475F4E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sz w:val="28"/>
          <w:szCs w:val="28"/>
        </w:rPr>
        <w:t>Среднее давление под подошвой фундамента</w:t>
      </w:r>
    </w:p>
    <w:p w:rsidR="00F52166" w:rsidRPr="00475F4E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75F4E">
        <w:rPr>
          <w:rFonts w:ascii="Times New Roman" w:hAnsi="Times New Roman"/>
          <w:position w:val="-32"/>
          <w:sz w:val="28"/>
          <w:szCs w:val="28"/>
        </w:rPr>
        <w:object w:dxaOrig="5260" w:dyaOrig="740">
          <v:shape id="_x0000_i1076" type="#_x0000_t75" style="width:261.75pt;height:36.75pt" o:ole="">
            <v:imagedata r:id="rId115" o:title=""/>
          </v:shape>
          <o:OLEObject Type="Embed" ProgID="Equation.3" ShapeID="_x0000_i1076" DrawAspect="Content" ObjectID="_1552723039" r:id="rId116"/>
        </w:object>
      </w:r>
      <w:r w:rsidRPr="00475F4E">
        <w:rPr>
          <w:rFonts w:ascii="Times New Roman" w:hAnsi="Times New Roman"/>
          <w:sz w:val="28"/>
          <w:szCs w:val="28"/>
        </w:rPr>
        <w:t>кПа,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475F4E">
        <w:rPr>
          <w:rFonts w:ascii="Times New Roman" w:hAnsi="Times New Roman"/>
          <w:sz w:val="28"/>
          <w:szCs w:val="28"/>
        </w:rPr>
        <w:t xml:space="preserve">так как при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740" w:dyaOrig="320">
          <v:shape id="_x0000_i1077" type="#_x0000_t75" style="width:36.75pt;height:15.75pt" o:ole="">
            <v:imagedata r:id="rId117" o:title=""/>
          </v:shape>
          <o:OLEObject Type="Embed" ProgID="Equation.3" ShapeID="_x0000_i1077" DrawAspect="Content" ObjectID="_1552723040" r:id="rId118"/>
        </w:object>
      </w:r>
      <w:proofErr w:type="gramStart"/>
      <w:r w:rsidRPr="00475F4E">
        <w:rPr>
          <w:rFonts w:ascii="Times New Roman" w:hAnsi="Times New Roman"/>
          <w:sz w:val="28"/>
          <w:szCs w:val="28"/>
        </w:rPr>
        <w:t>м</w:t>
      </w:r>
      <w:proofErr w:type="gramEnd"/>
      <w:r w:rsidRPr="00475F4E">
        <w:rPr>
          <w:rFonts w:ascii="Times New Roman" w:hAnsi="Times New Roman"/>
          <w:sz w:val="28"/>
          <w:szCs w:val="28"/>
        </w:rPr>
        <w:t xml:space="preserve"> </w:t>
      </w:r>
      <w:r w:rsidRPr="00475F4E">
        <w:rPr>
          <w:rFonts w:ascii="Times New Roman" w:hAnsi="Times New Roman"/>
          <w:position w:val="-10"/>
          <w:sz w:val="28"/>
          <w:szCs w:val="28"/>
        </w:rPr>
        <w:object w:dxaOrig="3640" w:dyaOrig="320">
          <v:shape id="_x0000_i1078" type="#_x0000_t75" style="width:182.25pt;height:15.75pt" o:ole="">
            <v:imagedata r:id="rId119" o:title=""/>
          </v:shape>
          <o:OLEObject Type="Embed" ProgID="Equation.3" ShapeID="_x0000_i1078" DrawAspect="Content" ObjectID="_1552723041" r:id="rId120"/>
        </w:object>
      </w:r>
      <w:r w:rsidRPr="00475F4E">
        <w:rPr>
          <w:rFonts w:ascii="Times New Roman" w:hAnsi="Times New Roman"/>
          <w:sz w:val="28"/>
          <w:szCs w:val="28"/>
        </w:rPr>
        <w:t xml:space="preserve"> кПа.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Pr="00F52166" w:rsidRDefault="00F52166" w:rsidP="00F52166">
      <w:pPr>
        <w:pStyle w:val="Style19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4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Расчет осадки ленточного фундамента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определить конечную осадку ленточного фундамента методом послойного суммирования.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10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напряжений от собственного веса грунта.</w:t>
      </w:r>
    </w:p>
    <w:p w:rsidR="00F52166" w:rsidRDefault="00F52166" w:rsidP="00F52166">
      <w:pPr>
        <w:pStyle w:val="Style19"/>
        <w:numPr>
          <w:ilvl w:val="0"/>
          <w:numId w:val="10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Расчет дополнительных напряжений от действия внешних нагрузок.</w:t>
      </w:r>
    </w:p>
    <w:p w:rsidR="00F52166" w:rsidRDefault="00F52166" w:rsidP="00F52166">
      <w:pPr>
        <w:pStyle w:val="Style19"/>
        <w:numPr>
          <w:ilvl w:val="0"/>
          <w:numId w:val="10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конечной осадки фундамента методом послойного суммирования.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673A7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673A76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>Исходные данные: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грунты оснований: 1 слой – почва, </w:t>
      </w:r>
      <w:r w:rsidRPr="00673A76">
        <w:rPr>
          <w:rFonts w:ascii="Times New Roman" w:hAnsi="Times New Roman"/>
          <w:position w:val="-10"/>
          <w:sz w:val="28"/>
          <w:szCs w:val="28"/>
        </w:rPr>
        <w:object w:dxaOrig="820" w:dyaOrig="340">
          <v:shape id="_x0000_i1079" type="#_x0000_t75" style="width:41.25pt;height:17.25pt" o:ole="">
            <v:imagedata r:id="rId121" o:title=""/>
          </v:shape>
          <o:OLEObject Type="Embed" ProgID="Equation.3" ShapeID="_x0000_i1079" DrawAspect="Content" ObjectID="_1552723042" r:id="rId122"/>
        </w:object>
      </w:r>
      <w:proofErr w:type="gramStart"/>
      <w:r w:rsidRPr="00673A76">
        <w:rPr>
          <w:rFonts w:ascii="Times New Roman" w:hAnsi="Times New Roman"/>
          <w:sz w:val="28"/>
          <w:szCs w:val="28"/>
        </w:rPr>
        <w:t>м</w:t>
      </w:r>
      <w:proofErr w:type="gramEnd"/>
      <w:r w:rsidRPr="00673A76">
        <w:rPr>
          <w:rFonts w:ascii="Times New Roman" w:hAnsi="Times New Roman"/>
          <w:sz w:val="28"/>
          <w:szCs w:val="28"/>
        </w:rPr>
        <w:t>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2 слой – песок мелкий, </w:t>
      </w:r>
      <w:r w:rsidRPr="00673A76">
        <w:rPr>
          <w:rFonts w:ascii="Times New Roman" w:hAnsi="Times New Roman"/>
          <w:position w:val="-10"/>
          <w:sz w:val="28"/>
          <w:szCs w:val="28"/>
        </w:rPr>
        <w:object w:dxaOrig="840" w:dyaOrig="340">
          <v:shape id="_x0000_i1080" type="#_x0000_t75" style="width:42pt;height:17.25pt" o:ole="">
            <v:imagedata r:id="rId123" o:title=""/>
          </v:shape>
          <o:OLEObject Type="Embed" ProgID="Equation.3" ShapeID="_x0000_i1080" DrawAspect="Content" ObjectID="_1552723043" r:id="rId124"/>
        </w:object>
      </w:r>
      <w:proofErr w:type="gramStart"/>
      <w:r w:rsidRPr="00673A76">
        <w:rPr>
          <w:rFonts w:ascii="Times New Roman" w:hAnsi="Times New Roman"/>
          <w:sz w:val="28"/>
          <w:szCs w:val="28"/>
        </w:rPr>
        <w:t>м</w:t>
      </w:r>
      <w:proofErr w:type="gramEnd"/>
      <w:r w:rsidRPr="00673A76">
        <w:rPr>
          <w:rFonts w:ascii="Times New Roman" w:hAnsi="Times New Roman"/>
          <w:sz w:val="28"/>
          <w:szCs w:val="28"/>
        </w:rPr>
        <w:t xml:space="preserve">, </w:t>
      </w:r>
      <w:r w:rsidRPr="00673A76">
        <w:rPr>
          <w:rFonts w:ascii="Times New Roman" w:hAnsi="Times New Roman"/>
          <w:position w:val="-10"/>
          <w:sz w:val="28"/>
          <w:szCs w:val="28"/>
        </w:rPr>
        <w:object w:dxaOrig="960" w:dyaOrig="340">
          <v:shape id="_x0000_i1081" type="#_x0000_t75" style="width:48pt;height:17.25pt" o:ole="">
            <v:imagedata r:id="rId125" o:title=""/>
          </v:shape>
          <o:OLEObject Type="Embed" ProgID="Equation.3" ShapeID="_x0000_i1081" DrawAspect="Content" ObjectID="_1552723044" r:id="rId126"/>
        </w:object>
      </w:r>
      <w:r w:rsidRPr="00673A76">
        <w:rPr>
          <w:rFonts w:ascii="Times New Roman" w:hAnsi="Times New Roman"/>
          <w:sz w:val="28"/>
          <w:szCs w:val="28"/>
        </w:rPr>
        <w:t>кН/м</w:t>
      </w:r>
      <w:r w:rsidRPr="00673A76">
        <w:rPr>
          <w:rFonts w:ascii="Times New Roman" w:hAnsi="Times New Roman"/>
          <w:sz w:val="28"/>
          <w:szCs w:val="28"/>
          <w:vertAlign w:val="superscript"/>
        </w:rPr>
        <w:t>3</w:t>
      </w:r>
      <w:r w:rsidRPr="00673A76">
        <w:rPr>
          <w:rFonts w:ascii="Times New Roman" w:hAnsi="Times New Roman"/>
          <w:sz w:val="28"/>
          <w:szCs w:val="28"/>
        </w:rPr>
        <w:t xml:space="preserve"> </w:t>
      </w:r>
      <w:r w:rsidRPr="00673A76">
        <w:rPr>
          <w:rFonts w:ascii="Times New Roman" w:hAnsi="Times New Roman"/>
          <w:position w:val="-10"/>
          <w:sz w:val="28"/>
          <w:szCs w:val="28"/>
        </w:rPr>
        <w:object w:dxaOrig="840" w:dyaOrig="340">
          <v:shape id="_x0000_i1082" type="#_x0000_t75" style="width:42pt;height:17.25pt" o:ole="">
            <v:imagedata r:id="rId127" o:title=""/>
          </v:shape>
          <o:OLEObject Type="Embed" ProgID="Equation.3" ShapeID="_x0000_i1082" DrawAspect="Content" ObjectID="_1552723045" r:id="rId128"/>
        </w:object>
      </w:r>
      <w:r w:rsidRPr="00673A76">
        <w:rPr>
          <w:rFonts w:ascii="Times New Roman" w:hAnsi="Times New Roman"/>
          <w:sz w:val="28"/>
          <w:szCs w:val="28"/>
        </w:rPr>
        <w:t>МПа;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3 слой – глина пылеватая,  </w:t>
      </w:r>
      <w:r w:rsidRPr="00673A76">
        <w:rPr>
          <w:rFonts w:ascii="Times New Roman" w:hAnsi="Times New Roman"/>
          <w:position w:val="-12"/>
          <w:sz w:val="28"/>
          <w:szCs w:val="28"/>
        </w:rPr>
        <w:object w:dxaOrig="840" w:dyaOrig="360">
          <v:shape id="_x0000_i1083" type="#_x0000_t75" style="width:42pt;height:18pt" o:ole="">
            <v:imagedata r:id="rId129" o:title=""/>
          </v:shape>
          <o:OLEObject Type="Embed" ProgID="Equation.3" ShapeID="_x0000_i1083" DrawAspect="Content" ObjectID="_1552723046" r:id="rId130"/>
        </w:object>
      </w:r>
      <w:proofErr w:type="gramStart"/>
      <w:r w:rsidRPr="00673A76">
        <w:rPr>
          <w:rFonts w:ascii="Times New Roman" w:hAnsi="Times New Roman"/>
          <w:sz w:val="28"/>
          <w:szCs w:val="28"/>
        </w:rPr>
        <w:t>м</w:t>
      </w:r>
      <w:proofErr w:type="gramEnd"/>
      <w:r w:rsidRPr="00673A76">
        <w:rPr>
          <w:rFonts w:ascii="Times New Roman" w:hAnsi="Times New Roman"/>
          <w:sz w:val="28"/>
          <w:szCs w:val="28"/>
        </w:rPr>
        <w:t xml:space="preserve">, </w:t>
      </w:r>
      <w:r w:rsidRPr="00673A76">
        <w:rPr>
          <w:rFonts w:ascii="Times New Roman" w:hAnsi="Times New Roman"/>
          <w:position w:val="-12"/>
          <w:sz w:val="28"/>
          <w:szCs w:val="28"/>
        </w:rPr>
        <w:object w:dxaOrig="960" w:dyaOrig="360">
          <v:shape id="_x0000_i1084" type="#_x0000_t75" style="width:48pt;height:18pt" o:ole="">
            <v:imagedata r:id="rId131" o:title=""/>
          </v:shape>
          <o:OLEObject Type="Embed" ProgID="Equation.3" ShapeID="_x0000_i1084" DrawAspect="Content" ObjectID="_1552723047" r:id="rId132"/>
        </w:object>
      </w:r>
      <w:r w:rsidRPr="00673A76">
        <w:rPr>
          <w:rFonts w:ascii="Times New Roman" w:hAnsi="Times New Roman"/>
          <w:sz w:val="28"/>
          <w:szCs w:val="28"/>
        </w:rPr>
        <w:t>кН/м</w:t>
      </w:r>
      <w:r w:rsidRPr="00673A76">
        <w:rPr>
          <w:rFonts w:ascii="Times New Roman" w:hAnsi="Times New Roman"/>
          <w:sz w:val="28"/>
          <w:szCs w:val="28"/>
          <w:vertAlign w:val="superscript"/>
        </w:rPr>
        <w:t>3</w:t>
      </w:r>
      <w:r w:rsidRPr="00673A76">
        <w:rPr>
          <w:rFonts w:ascii="Times New Roman" w:hAnsi="Times New Roman"/>
          <w:sz w:val="28"/>
          <w:szCs w:val="28"/>
        </w:rPr>
        <w:t xml:space="preserve"> </w:t>
      </w:r>
      <w:r w:rsidRPr="00673A76">
        <w:rPr>
          <w:rFonts w:ascii="Times New Roman" w:hAnsi="Times New Roman"/>
          <w:position w:val="-12"/>
          <w:sz w:val="28"/>
          <w:szCs w:val="28"/>
        </w:rPr>
        <w:object w:dxaOrig="840" w:dyaOrig="360">
          <v:shape id="_x0000_i1085" type="#_x0000_t75" style="width:42pt;height:18pt" o:ole="">
            <v:imagedata r:id="rId133" o:title=""/>
          </v:shape>
          <o:OLEObject Type="Embed" ProgID="Equation.3" ShapeID="_x0000_i1085" DrawAspect="Content" ObjectID="_1552723048" r:id="rId134"/>
        </w:object>
      </w:r>
      <w:r w:rsidRPr="00673A76">
        <w:rPr>
          <w:rFonts w:ascii="Times New Roman" w:hAnsi="Times New Roman"/>
          <w:sz w:val="28"/>
          <w:szCs w:val="28"/>
        </w:rPr>
        <w:t>МПа;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ширина подошвы фундамента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859" w:dyaOrig="380">
          <v:shape id="_x0000_i1086" type="#_x0000_t75" style="width:42.75pt;height:18.75pt" o:ole="">
            <v:imagedata r:id="rId135" o:title=""/>
          </v:shape>
          <o:OLEObject Type="Embed" ProgID="Equation.3" ShapeID="_x0000_i1086" DrawAspect="Content" ObjectID="_1552723049" r:id="rId136"/>
        </w:object>
      </w:r>
      <w:r>
        <w:rPr>
          <w:rFonts w:ascii="Times New Roman" w:hAnsi="Times New Roman"/>
          <w:position w:val="-14"/>
          <w:sz w:val="28"/>
          <w:szCs w:val="28"/>
        </w:rPr>
        <w:t xml:space="preserve"> </w:t>
      </w:r>
      <w:proofErr w:type="gramStart"/>
      <w:r w:rsidRPr="00673A76">
        <w:rPr>
          <w:rFonts w:ascii="Times New Roman" w:hAnsi="Times New Roman"/>
          <w:sz w:val="28"/>
          <w:szCs w:val="28"/>
        </w:rPr>
        <w:t>м</w:t>
      </w:r>
      <w:proofErr w:type="gramEnd"/>
      <w:r w:rsidRPr="00673A76">
        <w:rPr>
          <w:rFonts w:ascii="Times New Roman" w:hAnsi="Times New Roman"/>
          <w:sz w:val="28"/>
          <w:szCs w:val="28"/>
        </w:rPr>
        <w:t>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глубина заложения подошвы фундамента </w:t>
      </w:r>
      <w:r w:rsidRPr="00673A76">
        <w:rPr>
          <w:rFonts w:ascii="Times New Roman" w:hAnsi="Times New Roman"/>
          <w:position w:val="-10"/>
          <w:sz w:val="28"/>
          <w:szCs w:val="28"/>
        </w:rPr>
        <w:object w:dxaOrig="740" w:dyaOrig="320">
          <v:shape id="_x0000_i1087" type="#_x0000_t75" style="width:36.75pt;height:15.75pt" o:ole="">
            <v:imagedata r:id="rId137" o:title=""/>
          </v:shape>
          <o:OLEObject Type="Embed" ProgID="Equation.3" ShapeID="_x0000_i1087" DrawAspect="Content" ObjectID="_1552723050" r:id="rId138"/>
        </w:object>
      </w:r>
      <w:proofErr w:type="gramStart"/>
      <w:r w:rsidRPr="00673A76">
        <w:rPr>
          <w:rFonts w:ascii="Times New Roman" w:hAnsi="Times New Roman"/>
          <w:sz w:val="28"/>
          <w:szCs w:val="28"/>
        </w:rPr>
        <w:t>м</w:t>
      </w:r>
      <w:proofErr w:type="gramEnd"/>
      <w:r w:rsidRPr="00673A76">
        <w:rPr>
          <w:rFonts w:ascii="Times New Roman" w:hAnsi="Times New Roman"/>
          <w:sz w:val="28"/>
          <w:szCs w:val="28"/>
        </w:rPr>
        <w:t>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среднее давление под подошвой </w:t>
      </w:r>
      <w:r w:rsidRPr="00673A76">
        <w:rPr>
          <w:rFonts w:ascii="Times New Roman" w:hAnsi="Times New Roman"/>
          <w:position w:val="-6"/>
          <w:sz w:val="28"/>
          <w:szCs w:val="28"/>
        </w:rPr>
        <w:object w:dxaOrig="859" w:dyaOrig="279">
          <v:shape id="_x0000_i1088" type="#_x0000_t75" style="width:42.75pt;height:14.25pt" o:ole="">
            <v:imagedata r:id="rId139" o:title=""/>
          </v:shape>
          <o:OLEObject Type="Embed" ProgID="Equation.3" ShapeID="_x0000_i1088" DrawAspect="Content" ObjectID="_1552723051" r:id="rId140"/>
        </w:object>
      </w:r>
      <w:r w:rsidRPr="00673A76">
        <w:rPr>
          <w:rFonts w:ascii="Times New Roman" w:hAnsi="Times New Roman"/>
          <w:sz w:val="28"/>
          <w:szCs w:val="28"/>
        </w:rPr>
        <w:t>кПа;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>грунтовые воды на глубине 4,2</w:t>
      </w:r>
      <w:r>
        <w:rPr>
          <w:rFonts w:ascii="Times New Roman" w:hAnsi="Times New Roman"/>
          <w:sz w:val="28"/>
          <w:szCs w:val="28"/>
        </w:rPr>
        <w:t xml:space="preserve"> </w:t>
      </w:r>
      <w:r w:rsidRPr="00673A76">
        <w:rPr>
          <w:rFonts w:ascii="Times New Roman" w:hAnsi="Times New Roman"/>
          <w:sz w:val="28"/>
          <w:szCs w:val="28"/>
        </w:rPr>
        <w:t>м.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>1. Вертикальное напряжение от веса грунта на уровне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подошвы фундамента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3000" w:dyaOrig="380">
          <v:shape id="_x0000_i1089" type="#_x0000_t75" style="width:150pt;height:18.75pt" o:ole="">
            <v:imagedata r:id="rId141" o:title=""/>
          </v:shape>
          <o:OLEObject Type="Embed" ProgID="Equation.3" ShapeID="_x0000_i1089" DrawAspect="Content" ObjectID="_1552723052" r:id="rId142"/>
        </w:object>
      </w:r>
      <w:r w:rsidRPr="00673A76">
        <w:rPr>
          <w:rFonts w:ascii="Times New Roman" w:hAnsi="Times New Roman"/>
          <w:sz w:val="28"/>
          <w:szCs w:val="28"/>
        </w:rPr>
        <w:t>кПа;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подземных вод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4920" w:dyaOrig="380">
          <v:shape id="_x0000_i1090" type="#_x0000_t75" style="width:279pt;height:21pt" o:ole="">
            <v:imagedata r:id="rId143" o:title=""/>
          </v:shape>
          <o:OLEObject Type="Embed" ProgID="Equation.3" ShapeID="_x0000_i1090" DrawAspect="Content" ObjectID="_1552723053" r:id="rId144"/>
        </w:object>
      </w:r>
      <w:r w:rsidRPr="00673A76">
        <w:rPr>
          <w:rFonts w:ascii="Times New Roman" w:hAnsi="Times New Roman"/>
          <w:sz w:val="28"/>
          <w:szCs w:val="28"/>
        </w:rPr>
        <w:t>кПа;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подошвы 2 слоя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4500" w:dyaOrig="380">
          <v:shape id="_x0000_i1091" type="#_x0000_t75" style="width:284.25pt;height:24pt" o:ole="">
            <v:imagedata r:id="rId145" o:title=""/>
          </v:shape>
          <o:OLEObject Type="Embed" ProgID="Equation.3" ShapeID="_x0000_i1091" DrawAspect="Content" ObjectID="_1552723054" r:id="rId146"/>
        </w:object>
      </w:r>
      <w:r w:rsidRPr="00673A76">
        <w:rPr>
          <w:rFonts w:ascii="Times New Roman" w:hAnsi="Times New Roman"/>
          <w:sz w:val="28"/>
          <w:szCs w:val="28"/>
        </w:rPr>
        <w:t>кПа;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кровли 3 слоя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4340" w:dyaOrig="400">
          <v:shape id="_x0000_i1092" type="#_x0000_t75" style="width:270pt;height:24pt" o:ole="">
            <v:imagedata r:id="rId147" o:title=""/>
          </v:shape>
          <o:OLEObject Type="Embed" ProgID="Equation.3" ShapeID="_x0000_i1092" DrawAspect="Content" ObjectID="_1552723055" r:id="rId148"/>
        </w:object>
      </w:r>
      <w:r w:rsidRPr="00673A76">
        <w:rPr>
          <w:rFonts w:ascii="Times New Roman" w:hAnsi="Times New Roman"/>
          <w:sz w:val="28"/>
          <w:szCs w:val="28"/>
        </w:rPr>
        <w:t>кПа;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подошвы 3 слоя </w:t>
      </w:r>
      <w:r w:rsidRPr="00673A76">
        <w:rPr>
          <w:rFonts w:ascii="Times New Roman" w:hAnsi="Times New Roman"/>
          <w:position w:val="-14"/>
          <w:sz w:val="28"/>
          <w:szCs w:val="28"/>
        </w:rPr>
        <w:object w:dxaOrig="4599" w:dyaOrig="400">
          <v:shape id="_x0000_i1093" type="#_x0000_t75" style="width:293.25pt;height:24.75pt" o:ole="">
            <v:imagedata r:id="rId149" o:title=""/>
          </v:shape>
          <o:OLEObject Type="Embed" ProgID="Equation.3" ShapeID="_x0000_i1093" DrawAspect="Content" ObjectID="_1552723056" r:id="rId150"/>
        </w:object>
      </w:r>
      <w:r w:rsidRPr="00673A76">
        <w:rPr>
          <w:rFonts w:ascii="Times New Roman" w:hAnsi="Times New Roman"/>
          <w:sz w:val="28"/>
          <w:szCs w:val="28"/>
        </w:rPr>
        <w:t>кПа.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F5216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2. Принимаем толщину элементарного слоя </w:t>
      </w:r>
    </w:p>
    <w:p w:rsidR="00F52166" w:rsidRPr="00673A7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position w:val="-14"/>
          <w:sz w:val="28"/>
          <w:szCs w:val="28"/>
        </w:rPr>
        <w:object w:dxaOrig="2820" w:dyaOrig="380">
          <v:shape id="_x0000_i1094" type="#_x0000_t75" style="width:188.25pt;height:24.75pt" o:ole="">
            <v:imagedata r:id="rId151" o:title=""/>
          </v:shape>
          <o:OLEObject Type="Embed" ProgID="Equation.3" ShapeID="_x0000_i1094" DrawAspect="Content" ObjectID="_1552723057" r:id="rId152"/>
        </w:object>
      </w:r>
      <w:r w:rsidRPr="00673A76">
        <w:rPr>
          <w:rFonts w:ascii="Times New Roman" w:hAnsi="Times New Roman"/>
          <w:sz w:val="28"/>
          <w:szCs w:val="28"/>
        </w:rPr>
        <w:t>м.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3. Дополнительное давление под подошвой фундамента 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position w:val="-14"/>
          <w:sz w:val="28"/>
          <w:szCs w:val="28"/>
        </w:rPr>
        <w:object w:dxaOrig="3460" w:dyaOrig="380">
          <v:shape id="_x0000_i1095" type="#_x0000_t75" style="width:213pt;height:23.25pt" o:ole="">
            <v:imagedata r:id="rId153" o:title=""/>
          </v:shape>
          <o:OLEObject Type="Embed" ProgID="Equation.3" ShapeID="_x0000_i1095" DrawAspect="Content" ObjectID="_1552723058" r:id="rId154"/>
        </w:object>
      </w:r>
      <w:r w:rsidRPr="00673A76">
        <w:rPr>
          <w:rFonts w:ascii="Times New Roman" w:hAnsi="Times New Roman"/>
          <w:sz w:val="28"/>
          <w:szCs w:val="28"/>
        </w:rPr>
        <w:t>кПа.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Расчет осадки приведен в форме таблицы, где коэффициент </w:t>
      </w:r>
      <w:r w:rsidRPr="00673A76">
        <w:rPr>
          <w:rFonts w:ascii="Times New Roman" w:hAnsi="Times New Roman"/>
          <w:position w:val="-6"/>
          <w:sz w:val="28"/>
          <w:szCs w:val="28"/>
        </w:rPr>
        <w:object w:dxaOrig="240" w:dyaOrig="220">
          <v:shape id="_x0000_i1096" type="#_x0000_t75" style="width:18pt;height:15.75pt" o:ole="">
            <v:imagedata r:id="rId155" o:title=""/>
          </v:shape>
          <o:OLEObject Type="Embed" ProgID="Equation.3" ShapeID="_x0000_i1096" DrawAspect="Content" ObjectID="_1552723059" r:id="rId156"/>
        </w:object>
      </w:r>
      <w:r w:rsidRPr="00673A76">
        <w:rPr>
          <w:rFonts w:ascii="Times New Roman" w:hAnsi="Times New Roman"/>
          <w:sz w:val="28"/>
          <w:szCs w:val="28"/>
        </w:rPr>
        <w:t xml:space="preserve"> определяется по приложению 2 табл.2.11.</w:t>
      </w:r>
    </w:p>
    <w:p w:rsidR="00F52166" w:rsidRPr="00673A7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>Таблица 1 – Расчет осадки сборно-монолитного фундамента</w:t>
      </w:r>
    </w:p>
    <w:tbl>
      <w:tblPr>
        <w:tblW w:w="48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01"/>
        <w:gridCol w:w="1086"/>
        <w:gridCol w:w="1259"/>
        <w:gridCol w:w="901"/>
        <w:gridCol w:w="1259"/>
        <w:gridCol w:w="1259"/>
        <w:gridCol w:w="1082"/>
        <w:gridCol w:w="1794"/>
      </w:tblGrid>
      <w:tr w:rsidR="00F52166" w:rsidRPr="00673A76" w:rsidTr="00CE61AE">
        <w:trPr>
          <w:trHeight w:val="1700"/>
          <w:jc w:val="center"/>
        </w:trPr>
        <w:tc>
          <w:tcPr>
            <w:tcW w:w="472" w:type="pct"/>
            <w:shd w:val="clear" w:color="auto" w:fill="auto"/>
            <w:textDirection w:val="btLr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proofErr w:type="spellStart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Толщина</w:t>
            </w:r>
            <w:proofErr w:type="spellEnd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слоя</w:t>
            </w:r>
            <w:proofErr w:type="spellEnd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, м</w:t>
            </w:r>
          </w:p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569" w:type="pct"/>
            <w:shd w:val="clear" w:color="auto" w:fill="auto"/>
            <w:textDirection w:val="btLr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Расстояние от подошвы до слоя 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ζ = 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object w:dxaOrig="400" w:dyaOrig="620">
                <v:shape id="_x0000_i1097" type="#_x0000_t75" style="width:20.25pt;height:30.75pt" o:ole="">
                  <v:imagedata r:id="rId157" o:title=""/>
                </v:shape>
                <o:OLEObject Type="Embed" ProgID="Equation.3" ShapeID="_x0000_i1097" DrawAspect="Content" ObjectID="_1552723060" r:id="rId158"/>
              </w:objec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α</w:t>
            </w:r>
          </w:p>
        </w:tc>
        <w:tc>
          <w:tcPr>
            <w:tcW w:w="660" w:type="pct"/>
            <w:shd w:val="clear" w:color="auto" w:fill="auto"/>
            <w:textDirection w:val="btLr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Давление на слой </w:t>
            </w:r>
            <w:proofErr w:type="spellStart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σ</w:t>
            </w:r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zp</w:t>
            </w:r>
            <w:proofErr w:type="spellEnd"/>
            <w:r w:rsidRPr="00673A76"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α</w:t>
            </w:r>
            <w:r w:rsidRPr="00673A76">
              <w:rPr>
                <w:rFonts w:ascii="Lucida Sans Unicode" w:hAnsi="Lucida Sans Unicode"/>
                <w:sz w:val="28"/>
                <w:szCs w:val="28"/>
              </w:rPr>
              <w:t>‧</w:t>
            </w:r>
            <w:proofErr w:type="gramStart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P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73A76">
              <w:rPr>
                <w:rFonts w:ascii="Times New Roman" w:hAnsi="Times New Roman"/>
                <w:sz w:val="28"/>
                <w:szCs w:val="28"/>
              </w:rPr>
              <w:t>, кПа</w:t>
            </w:r>
          </w:p>
        </w:tc>
        <w:tc>
          <w:tcPr>
            <w:tcW w:w="660" w:type="pct"/>
            <w:shd w:val="clear" w:color="auto" w:fill="auto"/>
            <w:textDirection w:val="btLr"/>
            <w:vAlign w:val="center"/>
          </w:tcPr>
          <w:p w:rsidR="00F5216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Среднее давление </w:t>
            </w:r>
          </w:p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σ</w:t>
            </w:r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z</w:t>
            </w:r>
            <w:r w:rsidRPr="00673A76">
              <w:rPr>
                <w:rFonts w:ascii="Times New Roman" w:hAnsi="Times New Roman"/>
                <w:sz w:val="28"/>
                <w:szCs w:val="28"/>
                <w:vertAlign w:val="subscript"/>
              </w:rPr>
              <w:t>р</w:t>
            </w:r>
            <w:proofErr w:type="spellEnd"/>
            <w:r w:rsidRPr="00673A76">
              <w:rPr>
                <w:rFonts w:ascii="Times New Roman" w:hAnsi="Times New Roman"/>
                <w:sz w:val="28"/>
                <w:szCs w:val="28"/>
                <w:vertAlign w:val="subscript"/>
              </w:rPr>
              <w:t>,</w:t>
            </w:r>
            <w:proofErr w:type="spellStart"/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r w:rsidRPr="00673A76">
              <w:rPr>
                <w:rFonts w:ascii="Times New Roman" w:hAnsi="Times New Roman"/>
                <w:sz w:val="28"/>
                <w:szCs w:val="28"/>
              </w:rPr>
              <w:t>, кПа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Е</w:t>
            </w:r>
            <w:proofErr w:type="spellStart"/>
            <w:proofErr w:type="gramStart"/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proofErr w:type="gramEnd"/>
            <w:r w:rsidRPr="00673A76">
              <w:rPr>
                <w:rFonts w:ascii="Times New Roman" w:hAnsi="Times New Roman"/>
                <w:sz w:val="28"/>
                <w:szCs w:val="28"/>
              </w:rPr>
              <w:t>, кПа</w:t>
            </w: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Осадка элементарного слоя, </w:t>
            </w:r>
            <w:proofErr w:type="gramStart"/>
            <w:r w:rsidRPr="00673A76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  <w:p w:rsidR="00F52166" w:rsidRPr="00673A76" w:rsidRDefault="00F52166" w:rsidP="00CE61AE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S</w:t>
            </w:r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673A76">
              <w:rPr>
                <w:rFonts w:ascii="Times New Roman" w:hAnsi="Times New Roman"/>
                <w:sz w:val="28"/>
                <w:szCs w:val="28"/>
              </w:rPr>
              <w:t>=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β</w:t>
            </w:r>
            <w:r w:rsidRPr="00673A76">
              <w:rPr>
                <w:rFonts w:ascii="Times New Roman" w:hAnsi="Times New Roman"/>
                <w:position w:val="-24"/>
                <w:sz w:val="28"/>
                <w:szCs w:val="28"/>
                <w:lang w:val="en-US"/>
              </w:rPr>
              <w:object w:dxaOrig="859" w:dyaOrig="660">
                <v:shape id="_x0000_i1098" type="#_x0000_t75" style="width:42.75pt;height:33pt" o:ole="">
                  <v:imagedata r:id="rId159" o:title=""/>
                </v:shape>
                <o:OLEObject Type="Embed" ProgID="Equation.3" ShapeID="_x0000_i1098" DrawAspect="Content" ObjectID="_1552723061" r:id="rId160"/>
              </w:objec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213,8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567" w:type="pct"/>
            <w:vMerge w:val="restart"/>
            <w:shd w:val="clear" w:color="auto" w:fill="auto"/>
            <w:textDirection w:val="btLr"/>
            <w:vAlign w:val="center"/>
          </w:tcPr>
          <w:p w:rsidR="00F52166" w:rsidRPr="00673A76" w:rsidRDefault="00F52166" w:rsidP="00CE61AE">
            <w:pPr>
              <w:spacing w:after="0" w:line="360" w:lineRule="auto"/>
              <w:ind w:right="113" w:hanging="2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28 </w:t>
            </w:r>
            <w:r w:rsidRPr="00673A76">
              <w:rPr>
                <w:rFonts w:ascii="Lucida Sans Unicode" w:hAnsi="Lucida Sans Unicode"/>
                <w:sz w:val="28"/>
                <w:szCs w:val="28"/>
              </w:rPr>
              <w:t>‧</w:t>
            </w:r>
            <w:r w:rsidRPr="00673A76">
              <w:rPr>
                <w:rFonts w:ascii="Times New Roman" w:hAnsi="Times New Roman"/>
                <w:sz w:val="28"/>
                <w:szCs w:val="28"/>
              </w:rPr>
              <w:t xml:space="preserve"> 10</w:t>
            </w:r>
            <w:r w:rsidRPr="00673A7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0,80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0,871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188,4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201,1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5,29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1,84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1,60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0,642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137,3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162,9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4,28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2,76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2,40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0,477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102,0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119,7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3,15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3,68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3,20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0,374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80,0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91,0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2,39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0,42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4,10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3,57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0,340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72,7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76,4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1,09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0,50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4,60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4,00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0,306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65,4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69,1</w:t>
            </w:r>
          </w:p>
        </w:tc>
        <w:tc>
          <w:tcPr>
            <w:tcW w:w="567" w:type="pct"/>
            <w:vMerge w:val="restart"/>
            <w:shd w:val="clear" w:color="auto" w:fill="auto"/>
            <w:textDirection w:val="btLr"/>
            <w:vAlign w:val="center"/>
          </w:tcPr>
          <w:p w:rsidR="00F52166" w:rsidRPr="00673A76" w:rsidRDefault="00F52166" w:rsidP="00CE61AE">
            <w:pPr>
              <w:spacing w:after="0" w:line="360" w:lineRule="auto"/>
              <w:ind w:right="113"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 xml:space="preserve">27 </w:t>
            </w:r>
            <w:r w:rsidRPr="00673A76">
              <w:rPr>
                <w:rFonts w:ascii="Lucida Sans Unicode" w:hAnsi="Lucida Sans Unicode"/>
                <w:sz w:val="28"/>
                <w:szCs w:val="28"/>
              </w:rPr>
              <w:t>‧</w:t>
            </w:r>
            <w:r w:rsidRPr="00673A76">
              <w:rPr>
                <w:rFonts w:ascii="Times New Roman" w:hAnsi="Times New Roman"/>
                <w:sz w:val="28"/>
                <w:szCs w:val="28"/>
              </w:rPr>
              <w:t xml:space="preserve"> 10</w:t>
            </w:r>
            <w:r w:rsidRPr="00673A7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1,02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5,52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4,80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0,258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55,2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60,3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1,64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6,44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5,60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0,223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47,7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51,5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1,40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7,36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6,40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0,196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41,9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44,8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1,22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8,28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7,20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0,175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37,4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39,7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1,08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9,20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8,00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0,158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33,8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35,6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0,97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10,12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8,80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0,143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30,6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32,2</w:t>
            </w:r>
          </w:p>
        </w:tc>
        <w:tc>
          <w:tcPr>
            <w:tcW w:w="567" w:type="pct"/>
            <w:vMerge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vMerge w:val="restar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</w:rPr>
              <w:t>Σ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S</w:t>
            </w:r>
            <w:r w:rsidRPr="00673A76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= 23</w:t>
            </w:r>
            <w:r w:rsidRPr="00673A76">
              <w:rPr>
                <w:rFonts w:ascii="Times New Roman" w:hAnsi="Times New Roman"/>
                <w:sz w:val="28"/>
                <w:szCs w:val="28"/>
              </w:rPr>
              <w:t>,</w:t>
            </w: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53</w:t>
            </w:r>
          </w:p>
        </w:tc>
      </w:tr>
      <w:tr w:rsidR="00F52166" w:rsidRPr="00673A76" w:rsidTr="00CE61AE">
        <w:trPr>
          <w:jc w:val="center"/>
        </w:trPr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0,92</w:t>
            </w:r>
          </w:p>
        </w:tc>
        <w:tc>
          <w:tcPr>
            <w:tcW w:w="569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11,04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9,60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0,132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73A76">
              <w:rPr>
                <w:rFonts w:ascii="Times New Roman" w:hAnsi="Times New Roman"/>
                <w:sz w:val="28"/>
                <w:szCs w:val="28"/>
                <w:lang w:val="en-US"/>
              </w:rPr>
              <w:t>28,2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F52166" w:rsidRPr="00673A76" w:rsidRDefault="00F52166" w:rsidP="00CE61AE">
            <w:pPr>
              <w:spacing w:after="0" w:line="360" w:lineRule="auto"/>
              <w:ind w:hanging="2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567" w:type="pct"/>
            <w:vMerge/>
            <w:shd w:val="clear" w:color="auto" w:fill="auto"/>
          </w:tcPr>
          <w:p w:rsidR="00F52166" w:rsidRPr="00673A76" w:rsidRDefault="00F52166" w:rsidP="00CE61AE">
            <w:pPr>
              <w:spacing w:after="0" w:line="36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0" w:type="pct"/>
            <w:vMerge/>
            <w:shd w:val="clear" w:color="auto" w:fill="auto"/>
          </w:tcPr>
          <w:p w:rsidR="00F52166" w:rsidRPr="00673A76" w:rsidRDefault="00F52166" w:rsidP="00CE61AE">
            <w:pPr>
              <w:spacing w:after="0" w:line="36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52166" w:rsidRPr="004E45A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r w:rsidRPr="00673A76">
        <w:rPr>
          <w:rFonts w:ascii="Times New Roman" w:hAnsi="Times New Roman"/>
          <w:sz w:val="28"/>
          <w:szCs w:val="28"/>
        </w:rPr>
        <w:t>Σ</w:t>
      </w:r>
      <w:r w:rsidRPr="00673A76">
        <w:rPr>
          <w:rFonts w:ascii="Times New Roman" w:hAnsi="Times New Roman"/>
          <w:sz w:val="28"/>
          <w:szCs w:val="28"/>
          <w:lang w:val="en-US"/>
        </w:rPr>
        <w:t>S</w:t>
      </w:r>
      <w:r w:rsidRPr="00673A76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673A76">
        <w:rPr>
          <w:rFonts w:ascii="Times New Roman" w:hAnsi="Times New Roman"/>
          <w:sz w:val="28"/>
          <w:szCs w:val="28"/>
          <w:lang w:val="en-US"/>
        </w:rPr>
        <w:t xml:space="preserve"> = 23,5</w:t>
      </w:r>
      <w:r w:rsidRPr="00673A76">
        <w:rPr>
          <w:rFonts w:ascii="Lucida Sans Unicode" w:hAnsi="Lucida Sans Unicode"/>
          <w:sz w:val="28"/>
          <w:szCs w:val="28"/>
          <w:lang w:val="en-US"/>
        </w:rPr>
        <w:t>‧</w:t>
      </w:r>
      <w:r w:rsidRPr="00673A76">
        <w:rPr>
          <w:rFonts w:ascii="Times New Roman" w:hAnsi="Times New Roman"/>
          <w:sz w:val="28"/>
          <w:szCs w:val="28"/>
          <w:lang w:val="en-US"/>
        </w:rPr>
        <w:t>10</w:t>
      </w:r>
      <w:r w:rsidRPr="00673A76">
        <w:rPr>
          <w:rFonts w:ascii="Times New Roman" w:hAnsi="Times New Roman"/>
          <w:sz w:val="28"/>
          <w:szCs w:val="28"/>
          <w:vertAlign w:val="superscript"/>
          <w:lang w:val="en-US"/>
        </w:rPr>
        <w:t>-3</w:t>
      </w:r>
      <w:r w:rsidRPr="00673A76">
        <w:rPr>
          <w:rFonts w:ascii="Times New Roman" w:hAnsi="Times New Roman"/>
          <w:sz w:val="28"/>
          <w:szCs w:val="28"/>
        </w:rPr>
        <w:t>м</w:t>
      </w:r>
      <w:r w:rsidRPr="00673A76">
        <w:rPr>
          <w:rFonts w:ascii="Times New Roman" w:hAnsi="Times New Roman"/>
          <w:sz w:val="28"/>
          <w:szCs w:val="28"/>
          <w:lang w:val="en-US"/>
        </w:rPr>
        <w:t xml:space="preserve"> = </w:t>
      </w:r>
      <w:smartTag w:uri="urn:schemas-microsoft-com:office:smarttags" w:element="metricconverter">
        <w:smartTagPr>
          <w:attr w:name="ProductID" w:val="23,5 мм"/>
        </w:smartTagPr>
        <w:r w:rsidRPr="00673A76">
          <w:rPr>
            <w:rFonts w:ascii="Times New Roman" w:hAnsi="Times New Roman"/>
            <w:sz w:val="28"/>
            <w:szCs w:val="28"/>
            <w:lang w:val="en-US"/>
          </w:rPr>
          <w:t xml:space="preserve">23,5 </w:t>
        </w:r>
        <w:r w:rsidRPr="00673A76">
          <w:rPr>
            <w:rFonts w:ascii="Times New Roman" w:hAnsi="Times New Roman"/>
            <w:sz w:val="28"/>
            <w:szCs w:val="28"/>
          </w:rPr>
          <w:t>мм</w:t>
        </w:r>
      </w:smartTag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</w:r>
      <w:r w:rsidRPr="00673A76">
        <w:rPr>
          <w:rFonts w:ascii="Times New Roman" w:hAnsi="Times New Roman"/>
          <w:sz w:val="28"/>
          <w:szCs w:val="28"/>
          <w:lang w:val="en-US"/>
        </w:rPr>
        <w:tab/>
        <w:t xml:space="preserve"> </w:t>
      </w:r>
      <w:r w:rsidRPr="00673A76">
        <w:rPr>
          <w:rFonts w:ascii="Times New Roman" w:hAnsi="Times New Roman"/>
          <w:sz w:val="28"/>
          <w:szCs w:val="28"/>
          <w:lang w:val="en-US"/>
        </w:rPr>
        <w:tab/>
        <w:t xml:space="preserve">S = </w:t>
      </w:r>
      <w:r w:rsidRPr="00673A76">
        <w:rPr>
          <w:rFonts w:ascii="Times New Roman" w:hAnsi="Times New Roman"/>
          <w:sz w:val="28"/>
          <w:szCs w:val="28"/>
        </w:rPr>
        <w:t>Σ</w:t>
      </w:r>
      <w:r w:rsidRPr="00673A76">
        <w:rPr>
          <w:rFonts w:ascii="Times New Roman" w:hAnsi="Times New Roman"/>
          <w:sz w:val="28"/>
          <w:szCs w:val="28"/>
          <w:lang w:val="en-US"/>
        </w:rPr>
        <w:t>S</w:t>
      </w:r>
      <w:r w:rsidRPr="00673A76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673A76">
        <w:rPr>
          <w:rFonts w:ascii="Times New Roman" w:hAnsi="Times New Roman"/>
          <w:sz w:val="28"/>
          <w:szCs w:val="28"/>
          <w:lang w:val="en-US"/>
        </w:rPr>
        <w:t xml:space="preserve"> &lt; S</w:t>
      </w:r>
      <w:r w:rsidRPr="00673A76">
        <w:rPr>
          <w:rFonts w:ascii="Times New Roman" w:hAnsi="Times New Roman"/>
          <w:sz w:val="28"/>
          <w:szCs w:val="28"/>
          <w:vertAlign w:val="subscript"/>
          <w:lang w:val="en-US"/>
        </w:rPr>
        <w:t>u</w:t>
      </w:r>
      <w:r w:rsidRPr="00673A76">
        <w:rPr>
          <w:rFonts w:ascii="Times New Roman" w:hAnsi="Times New Roman"/>
          <w:sz w:val="28"/>
          <w:szCs w:val="28"/>
          <w:lang w:val="en-US"/>
        </w:rPr>
        <w:t xml:space="preserve"> = </w:t>
      </w:r>
      <w:smartTag w:uri="urn:schemas-microsoft-com:office:smarttags" w:element="metricconverter">
        <w:smartTagPr>
          <w:attr w:name="ProductID" w:val="100 мм"/>
        </w:smartTagPr>
        <w:r w:rsidRPr="00673A76">
          <w:rPr>
            <w:rFonts w:ascii="Times New Roman" w:hAnsi="Times New Roman"/>
            <w:sz w:val="28"/>
            <w:szCs w:val="28"/>
            <w:lang w:val="en-US"/>
          </w:rPr>
          <w:t xml:space="preserve">100 </w:t>
        </w:r>
        <w:r w:rsidRPr="00673A76">
          <w:rPr>
            <w:rFonts w:ascii="Times New Roman" w:hAnsi="Times New Roman"/>
            <w:sz w:val="28"/>
            <w:szCs w:val="28"/>
          </w:rPr>
          <w:t>мм</w:t>
        </w:r>
      </w:smartTag>
    </w:p>
    <w:p w:rsidR="00F52166" w:rsidRPr="00673A7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52850" cy="3758836"/>
            <wp:effectExtent l="19050" t="0" r="0" b="0"/>
            <wp:docPr id="21" name="Рисунок 21" descr="12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2+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758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673A7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673A76">
        <w:rPr>
          <w:rFonts w:ascii="Times New Roman" w:hAnsi="Times New Roman"/>
          <w:sz w:val="28"/>
          <w:szCs w:val="28"/>
        </w:rPr>
        <w:t xml:space="preserve">Масштаб: размеров - </w:t>
      </w:r>
      <w:smartTag w:uri="urn:schemas-microsoft-com:office:smarttags" w:element="metricconverter">
        <w:smartTagPr>
          <w:attr w:name="ProductID" w:val="1 см"/>
        </w:smartTagPr>
        <w:r w:rsidRPr="00673A76">
          <w:rPr>
            <w:rFonts w:ascii="Times New Roman" w:hAnsi="Times New Roman"/>
            <w:sz w:val="28"/>
            <w:szCs w:val="28"/>
          </w:rPr>
          <w:t>1 см</w:t>
        </w:r>
      </w:smartTag>
      <w:r w:rsidRPr="00673A76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 м"/>
        </w:smartTagPr>
        <w:r w:rsidRPr="00673A76">
          <w:rPr>
            <w:rFonts w:ascii="Times New Roman" w:hAnsi="Times New Roman"/>
            <w:sz w:val="28"/>
            <w:szCs w:val="28"/>
          </w:rPr>
          <w:t>1 м</w:t>
        </w:r>
      </w:smartTag>
      <w:r w:rsidRPr="00673A76">
        <w:rPr>
          <w:rFonts w:ascii="Times New Roman" w:hAnsi="Times New Roman"/>
          <w:sz w:val="28"/>
          <w:szCs w:val="28"/>
        </w:rPr>
        <w:t xml:space="preserve">; давлений  -  </w:t>
      </w:r>
      <w:smartTag w:uri="urn:schemas-microsoft-com:office:smarttags" w:element="metricconverter">
        <w:smartTagPr>
          <w:attr w:name="ProductID" w:val="1 см"/>
        </w:smartTagPr>
        <w:r w:rsidRPr="00673A76">
          <w:rPr>
            <w:rFonts w:ascii="Times New Roman" w:hAnsi="Times New Roman"/>
            <w:sz w:val="28"/>
            <w:szCs w:val="28"/>
          </w:rPr>
          <w:t>1 см</w:t>
        </w:r>
      </w:smartTag>
      <w:r w:rsidRPr="00673A76">
        <w:rPr>
          <w:rFonts w:ascii="Times New Roman" w:hAnsi="Times New Roman"/>
          <w:sz w:val="28"/>
          <w:szCs w:val="28"/>
        </w:rPr>
        <w:t xml:space="preserve"> = 50 кПа.</w:t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 w:rsidRPr="00673A76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1</w:t>
      </w:r>
      <w:r w:rsidRPr="00673A76">
        <w:rPr>
          <w:rFonts w:ascii="Times New Roman" w:hAnsi="Times New Roman"/>
          <w:sz w:val="28"/>
          <w:szCs w:val="28"/>
        </w:rPr>
        <w:t>. Расчетная схема осадки ленточного фундамента</w:t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P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5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Проектирование столбчатых фундаментов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разработать конструкцию столбчатого фундамента.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11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размера подошвы столбчатого фундамента.</w:t>
      </w:r>
    </w:p>
    <w:p w:rsidR="00F52166" w:rsidRDefault="00F52166" w:rsidP="00F52166">
      <w:pPr>
        <w:pStyle w:val="Style19"/>
        <w:numPr>
          <w:ilvl w:val="0"/>
          <w:numId w:val="11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Конструирование столбчатого фундамента.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4719CF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4719CF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Pr="004719CF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 w:rsidRPr="004719CF">
        <w:rPr>
          <w:rStyle w:val="FontStyle124"/>
          <w:b/>
          <w:sz w:val="28"/>
          <w:szCs w:val="28"/>
          <w:lang w:eastAsia="ru-RU"/>
        </w:rPr>
        <w:t>1. Определение размера</w:t>
      </w:r>
      <w:r>
        <w:rPr>
          <w:rStyle w:val="FontStyle124"/>
          <w:b/>
          <w:sz w:val="28"/>
          <w:szCs w:val="28"/>
          <w:lang w:eastAsia="ru-RU"/>
        </w:rPr>
        <w:t xml:space="preserve"> подошвы столбчатого фундамента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Грунт несущего слоя – песок мелкий, средней плотности с удельным весом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</w:rPr>
        <w:sym w:font="Symbol" w:char="F067"/>
      </w:r>
      <w:r w:rsidRPr="004719CF">
        <w:rPr>
          <w:rFonts w:ascii="Times New Roman" w:hAnsi="Times New Roman"/>
          <w:sz w:val="28"/>
          <w:szCs w:val="28"/>
        </w:rPr>
        <w:t xml:space="preserve"> = 18,7 кН/м</w:t>
      </w:r>
      <w:r w:rsidRPr="004719CF">
        <w:rPr>
          <w:rFonts w:ascii="Times New Roman" w:hAnsi="Times New Roman"/>
          <w:sz w:val="28"/>
          <w:szCs w:val="28"/>
          <w:vertAlign w:val="superscript"/>
        </w:rPr>
        <w:t xml:space="preserve">3 </w:t>
      </w:r>
      <w:r w:rsidRPr="004719CF">
        <w:rPr>
          <w:rFonts w:ascii="Times New Roman" w:hAnsi="Times New Roman"/>
          <w:sz w:val="28"/>
          <w:szCs w:val="28"/>
        </w:rPr>
        <w:t xml:space="preserve">и коэффициентом пористости </w:t>
      </w:r>
      <w:r w:rsidRPr="004719CF">
        <w:rPr>
          <w:rFonts w:ascii="Times New Roman" w:hAnsi="Times New Roman"/>
          <w:i/>
          <w:sz w:val="28"/>
          <w:szCs w:val="28"/>
        </w:rPr>
        <w:t>е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0,778.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Условное расчетное сопротивление основания, сложенного песком,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proofErr w:type="gramEnd"/>
      <w:r w:rsidRPr="004719CF">
        <w:rPr>
          <w:rFonts w:ascii="Times New Roman" w:hAnsi="Times New Roman"/>
          <w:i/>
          <w:sz w:val="28"/>
          <w:szCs w:val="28"/>
          <w:vertAlign w:val="subscript"/>
        </w:rPr>
        <w:t>о</w:t>
      </w:r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0,2 мПа</w:t>
      </w:r>
      <w:r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Глубина заложения подошвы фундамента от планировочной поверхности площадки с учетом глубины подвала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>,</w:t>
      </w:r>
      <w:r w:rsidRPr="004719CF">
        <w:rPr>
          <w:rFonts w:ascii="Times New Roman" w:hAnsi="Times New Roman"/>
          <w:sz w:val="28"/>
          <w:szCs w:val="28"/>
        </w:rPr>
        <w:t xml:space="preserve">  толщины пола подвала </w:t>
      </w:r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spellStart"/>
      <w:proofErr w:type="gramEnd"/>
      <w:r w:rsidRPr="004719CF">
        <w:rPr>
          <w:rFonts w:ascii="Times New Roman" w:hAnsi="Times New Roman"/>
          <w:i/>
          <w:sz w:val="28"/>
          <w:szCs w:val="28"/>
          <w:vertAlign w:val="subscript"/>
        </w:rPr>
        <w:t>рр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 и высоты столбчатого фундамента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 определяется как 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</w:rPr>
        <w:t xml:space="preserve">+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spellStart"/>
      <w:r w:rsidRPr="004719CF">
        <w:rPr>
          <w:rFonts w:ascii="Times New Roman" w:hAnsi="Times New Roman"/>
          <w:i/>
          <w:sz w:val="28"/>
          <w:szCs w:val="28"/>
          <w:vertAlign w:val="subscript"/>
        </w:rPr>
        <w:t>рр</w:t>
      </w:r>
      <w:proofErr w:type="spellEnd"/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</w:rPr>
        <w:t xml:space="preserve">+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  </w:t>
      </w:r>
      <w:r>
        <w:rPr>
          <w:rFonts w:ascii="Times New Roman" w:hAnsi="Times New Roman"/>
          <w:sz w:val="28"/>
          <w:szCs w:val="28"/>
        </w:rPr>
        <w:t>м.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Высота фундамента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>,</w:t>
      </w:r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определяется глубиной стакана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равной (1…1,5)</w:t>
      </w:r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gramEnd"/>
      <w:r w:rsidRPr="004719CF">
        <w:rPr>
          <w:rFonts w:ascii="Times New Roman" w:hAnsi="Times New Roman"/>
          <w:i/>
          <w:sz w:val="28"/>
          <w:szCs w:val="28"/>
          <w:vertAlign w:val="subscript"/>
        </w:rPr>
        <w:t>к</w:t>
      </w:r>
      <w:r w:rsidRPr="004719C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толщиной днища стакана, определяемой из условия продавливания  и принимаемой не менее 200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мм и фундаментной плиты, состоящей из одной, двух или трех  с</w:t>
      </w:r>
      <w:r>
        <w:rPr>
          <w:rFonts w:ascii="Times New Roman" w:hAnsi="Times New Roman"/>
          <w:sz w:val="28"/>
          <w:szCs w:val="28"/>
        </w:rPr>
        <w:t>тупеней  высотой не более 0,5 м</w:t>
      </w:r>
      <w:r w:rsidRPr="004719CF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При </w:t>
      </w:r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gramEnd"/>
      <w:r w:rsidRPr="004719CF">
        <w:rPr>
          <w:rFonts w:ascii="Times New Roman" w:hAnsi="Times New Roman"/>
          <w:i/>
          <w:sz w:val="28"/>
          <w:szCs w:val="28"/>
          <w:vertAlign w:val="subscript"/>
        </w:rPr>
        <w:t>к</w:t>
      </w:r>
      <w:r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400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мм принимаем 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0,6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м, толщина подстаканника 0,3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м, фундаментную плиту из двух ступеней по 0,5</w:t>
      </w:r>
      <w:r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м каждая.    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</w:rPr>
        <w:t xml:space="preserve">              </w:t>
      </w:r>
      <w:proofErr w:type="spellStart"/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 </w:t>
      </w:r>
      <w:r w:rsidRPr="004719CF">
        <w:rPr>
          <w:rFonts w:ascii="Times New Roman" w:hAnsi="Times New Roman"/>
          <w:sz w:val="28"/>
          <w:szCs w:val="28"/>
        </w:rPr>
        <w:t>=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0,6 +0,3 +1,0 = 1,9</w:t>
      </w:r>
      <w:r>
        <w:rPr>
          <w:rFonts w:ascii="Times New Roman" w:hAnsi="Times New Roman"/>
          <w:sz w:val="28"/>
          <w:szCs w:val="28"/>
        </w:rPr>
        <w:t xml:space="preserve"> м.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Следовательно, глубина заложения подошвы фундамента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</w:rPr>
        <w:t xml:space="preserve">+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spellStart"/>
      <w:r w:rsidRPr="004719CF">
        <w:rPr>
          <w:rFonts w:ascii="Times New Roman" w:hAnsi="Times New Roman"/>
          <w:i/>
          <w:sz w:val="28"/>
          <w:szCs w:val="28"/>
          <w:vertAlign w:val="subscript"/>
        </w:rPr>
        <w:t>рр</w:t>
      </w:r>
      <w:proofErr w:type="spellEnd"/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</w:rPr>
        <w:t xml:space="preserve">+ </w:t>
      </w:r>
      <w:proofErr w:type="spellStart"/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 </w:t>
      </w:r>
      <w:r w:rsidRPr="004719CF">
        <w:rPr>
          <w:rFonts w:ascii="Times New Roman" w:hAnsi="Times New Roman"/>
          <w:sz w:val="28"/>
          <w:szCs w:val="28"/>
        </w:rPr>
        <w:t>=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1,0 + 0,15 + 1,9 = 3,05м.</w:t>
      </w:r>
    </w:p>
    <w:p w:rsidR="00F52166" w:rsidRPr="004719CF" w:rsidRDefault="00F52166" w:rsidP="00F52166">
      <w:pPr>
        <w:tabs>
          <w:tab w:val="center" w:pos="5268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      Предварительная площадь подошвы фундамента</w:t>
      </w:r>
      <w:r w:rsidRPr="004719CF">
        <w:rPr>
          <w:rFonts w:ascii="Times New Roman" w:hAnsi="Times New Roman"/>
          <w:sz w:val="28"/>
          <w:szCs w:val="28"/>
        </w:rPr>
        <w:tab/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N</w:t>
      </w:r>
      <w:r w:rsidRPr="004719CF">
        <w:rPr>
          <w:rFonts w:ascii="Times New Roman" w:hAnsi="Times New Roman"/>
          <w:i/>
          <w:sz w:val="28"/>
          <w:szCs w:val="28"/>
        </w:rPr>
        <w:t xml:space="preserve"> / (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i/>
          <w:sz w:val="28"/>
          <w:szCs w:val="28"/>
        </w:rPr>
        <w:t xml:space="preserve"> -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proofErr w:type="spellStart"/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m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 xml:space="preserve">) </w:t>
      </w:r>
      <w:r w:rsidRPr="004719CF">
        <w:rPr>
          <w:rFonts w:ascii="Times New Roman" w:hAnsi="Times New Roman"/>
          <w:sz w:val="28"/>
          <w:szCs w:val="28"/>
        </w:rPr>
        <w:t>= 2,160/ (0</w:t>
      </w:r>
      <w:proofErr w:type="gramStart"/>
      <w:r w:rsidRPr="004719CF">
        <w:rPr>
          <w:rFonts w:ascii="Times New Roman" w:hAnsi="Times New Roman"/>
          <w:sz w:val="28"/>
          <w:szCs w:val="28"/>
        </w:rPr>
        <w:t>,20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– 0,02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3,05) = </w:t>
      </w:r>
      <w:smartTag w:uri="urn:schemas-microsoft-com:office:smarttags" w:element="metricconverter">
        <w:smartTagPr>
          <w:attr w:name="ProductID" w:val="16,00 м2"/>
        </w:smartTagPr>
        <w:r w:rsidRPr="004719CF">
          <w:rPr>
            <w:rFonts w:ascii="Times New Roman" w:hAnsi="Times New Roman"/>
            <w:sz w:val="28"/>
            <w:szCs w:val="28"/>
          </w:rPr>
          <w:t>16,00 м</w:t>
        </w:r>
        <w:r w:rsidRPr="004719CF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4719CF">
        <w:rPr>
          <w:rFonts w:ascii="Times New Roman" w:hAnsi="Times New Roman"/>
          <w:sz w:val="28"/>
          <w:szCs w:val="28"/>
        </w:rPr>
        <w:t>;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Размеры фундамента 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D7"/>
      </w:r>
      <w:r w:rsidRPr="004719CF">
        <w:rPr>
          <w:rFonts w:ascii="Times New Roman" w:hAnsi="Times New Roman"/>
          <w:i/>
          <w:sz w:val="28"/>
          <w:szCs w:val="28"/>
        </w:rPr>
        <w:t xml:space="preserve"> ℓ</w:t>
      </w:r>
      <w:r w:rsidRPr="004719CF">
        <w:rPr>
          <w:rFonts w:ascii="Times New Roman" w:hAnsi="Times New Roman"/>
          <w:sz w:val="28"/>
          <w:szCs w:val="28"/>
        </w:rPr>
        <w:t xml:space="preserve"> = 4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4 = </w:t>
      </w:r>
      <w:smartTag w:uri="urn:schemas-microsoft-com:office:smarttags" w:element="metricconverter">
        <w:smartTagPr>
          <w:attr w:name="ProductID" w:val="16,0 м2"/>
        </w:smartTagPr>
        <w:r w:rsidRPr="004719CF">
          <w:rPr>
            <w:rFonts w:ascii="Times New Roman" w:hAnsi="Times New Roman"/>
            <w:sz w:val="28"/>
            <w:szCs w:val="28"/>
          </w:rPr>
          <w:t>16,0 м</w:t>
        </w:r>
        <w:proofErr w:type="gramStart"/>
        <w:r w:rsidRPr="004719CF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Pr="004719CF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lastRenderedPageBreak/>
        <w:t xml:space="preserve">Расчетное сопротивление грунта основания при 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 = 4</w:t>
      </w:r>
      <w:r>
        <w:rPr>
          <w:rFonts w:ascii="Times New Roman" w:hAnsi="Times New Roman"/>
          <w:sz w:val="28"/>
          <w:szCs w:val="28"/>
        </w:rPr>
        <w:t xml:space="preserve"> м.</w:t>
      </w:r>
    </w:p>
    <w:p w:rsidR="00F52166" w:rsidRPr="004719CF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position w:val="-60"/>
          <w:sz w:val="28"/>
          <w:szCs w:val="28"/>
        </w:rPr>
        <w:object w:dxaOrig="7060" w:dyaOrig="1660">
          <v:shape id="_x0000_i1099" type="#_x0000_t75" style="width:419.25pt;height:101.25pt" o:ole="">
            <v:imagedata r:id="rId162" o:title=""/>
          </v:shape>
          <o:OLEObject Type="Embed" ProgID="Equation.3" ShapeID="_x0000_i1099" DrawAspect="Content" ObjectID="_1552723062" r:id="rId163"/>
        </w:objec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Принимаем 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400 кПа.</w:t>
      </w:r>
    </w:p>
    <w:p w:rsidR="00F52166" w:rsidRPr="004719CF" w:rsidRDefault="00F52166" w:rsidP="00F52166">
      <w:pPr>
        <w:tabs>
          <w:tab w:val="center" w:pos="5268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Площадь подошвы фундамента</w:t>
      </w:r>
      <w:r w:rsidRPr="004719CF">
        <w:rPr>
          <w:rFonts w:ascii="Times New Roman" w:hAnsi="Times New Roman"/>
          <w:sz w:val="28"/>
          <w:szCs w:val="28"/>
        </w:rPr>
        <w:tab/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N</w:t>
      </w:r>
      <w:r w:rsidRPr="004719CF">
        <w:rPr>
          <w:rFonts w:ascii="Times New Roman" w:hAnsi="Times New Roman"/>
          <w:i/>
          <w:sz w:val="28"/>
          <w:szCs w:val="28"/>
        </w:rPr>
        <w:t xml:space="preserve"> / (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i/>
          <w:sz w:val="28"/>
          <w:szCs w:val="28"/>
        </w:rPr>
        <w:t xml:space="preserve"> -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proofErr w:type="spellStart"/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m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proofErr w:type="spellEnd"/>
      <w:r w:rsidRPr="004719CF">
        <w:rPr>
          <w:rFonts w:ascii="Times New Roman" w:hAnsi="Times New Roman"/>
          <w:i/>
          <w:sz w:val="28"/>
          <w:szCs w:val="28"/>
        </w:rPr>
        <w:t xml:space="preserve">) </w:t>
      </w:r>
      <w:r w:rsidRPr="004719CF">
        <w:rPr>
          <w:rFonts w:ascii="Times New Roman" w:hAnsi="Times New Roman"/>
          <w:sz w:val="28"/>
          <w:szCs w:val="28"/>
        </w:rPr>
        <w:t>= 2,160/ (0</w:t>
      </w:r>
      <w:proofErr w:type="gramStart"/>
      <w:r w:rsidRPr="004719CF">
        <w:rPr>
          <w:rFonts w:ascii="Times New Roman" w:hAnsi="Times New Roman"/>
          <w:sz w:val="28"/>
          <w:szCs w:val="28"/>
        </w:rPr>
        <w:t>,40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– 0,02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3,05) = </w:t>
      </w:r>
      <w:smartTag w:uri="urn:schemas-microsoft-com:office:smarttags" w:element="metricconverter">
        <w:smartTagPr>
          <w:attr w:name="ProductID" w:val="6,37 м2"/>
        </w:smartTagPr>
        <w:r w:rsidRPr="004719CF">
          <w:rPr>
            <w:rFonts w:ascii="Times New Roman" w:hAnsi="Times New Roman"/>
            <w:sz w:val="28"/>
            <w:szCs w:val="28"/>
          </w:rPr>
          <w:t>6,37 м</w:t>
        </w:r>
        <w:r w:rsidRPr="004719CF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4719CF">
        <w:rPr>
          <w:rFonts w:ascii="Times New Roman" w:hAnsi="Times New Roman"/>
          <w:sz w:val="28"/>
          <w:szCs w:val="28"/>
        </w:rPr>
        <w:t>;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Принимаем  монолитную плиту </w:t>
      </w:r>
      <w:r w:rsidRPr="004719CF"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D7"/>
      </w:r>
      <w:r w:rsidRPr="004719CF">
        <w:rPr>
          <w:rFonts w:ascii="Times New Roman" w:hAnsi="Times New Roman"/>
          <w:i/>
          <w:sz w:val="28"/>
          <w:szCs w:val="28"/>
        </w:rPr>
        <w:t xml:space="preserve"> ℓ</w:t>
      </w:r>
      <w:r w:rsidRPr="004719CF">
        <w:rPr>
          <w:rFonts w:ascii="Times New Roman" w:hAnsi="Times New Roman"/>
          <w:sz w:val="28"/>
          <w:szCs w:val="28"/>
        </w:rPr>
        <w:t xml:space="preserve"> = 2,53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2,53 = </w:t>
      </w:r>
      <w:smartTag w:uri="urn:schemas-microsoft-com:office:smarttags" w:element="metricconverter">
        <w:smartTagPr>
          <w:attr w:name="ProductID" w:val="6,36 м2"/>
        </w:smartTagPr>
        <w:r w:rsidRPr="004719CF">
          <w:rPr>
            <w:rFonts w:ascii="Times New Roman" w:hAnsi="Times New Roman"/>
            <w:sz w:val="28"/>
            <w:szCs w:val="28"/>
          </w:rPr>
          <w:t>6,36 м</w:t>
        </w:r>
        <w:proofErr w:type="gramStart"/>
        <w:r w:rsidRPr="004719CF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Pr="004719CF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 4 – 2.53 = 1,47, что больше 10%</w: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Расчетное сопротивление грунта основания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 = 1,565 ∙ (18</w:t>
      </w:r>
      <w:proofErr w:type="gramStart"/>
      <w:r w:rsidRPr="004719CF">
        <w:rPr>
          <w:rFonts w:ascii="Times New Roman" w:hAnsi="Times New Roman"/>
          <w:sz w:val="28"/>
          <w:szCs w:val="28"/>
          <w:lang w:val="en-US"/>
        </w:rPr>
        <w:t>,02</w:t>
      </w:r>
      <w:proofErr w:type="gramEnd"/>
      <w:r w:rsidRPr="004719CF">
        <w:rPr>
          <w:rFonts w:ascii="Times New Roman" w:hAnsi="Times New Roman"/>
          <w:sz w:val="28"/>
          <w:szCs w:val="28"/>
          <w:lang w:val="en-US"/>
        </w:rPr>
        <w:t xml:space="preserve"> ∙ 2,53 + 195,321) = 377,0 </w:t>
      </w:r>
      <w:r w:rsidRPr="004719CF">
        <w:rPr>
          <w:rFonts w:ascii="Times New Roman" w:hAnsi="Times New Roman"/>
          <w:sz w:val="28"/>
          <w:szCs w:val="28"/>
        </w:rPr>
        <w:t>кПа</w:t>
      </w:r>
      <w:r w:rsidRPr="004719CF">
        <w:rPr>
          <w:rFonts w:ascii="Times New Roman" w:hAnsi="Times New Roman"/>
          <w:sz w:val="28"/>
          <w:szCs w:val="28"/>
          <w:lang w:val="en-US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 xml:space="preserve">A = N / (R -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proofErr w:type="spellStart"/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m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d</w:t>
      </w:r>
      <w:proofErr w:type="spellEnd"/>
      <w:r w:rsidRPr="004719CF">
        <w:rPr>
          <w:rFonts w:ascii="Times New Roman" w:hAnsi="Times New Roman"/>
          <w:i/>
          <w:sz w:val="28"/>
          <w:szCs w:val="28"/>
          <w:lang w:val="en-US"/>
        </w:rPr>
        <w:t xml:space="preserve">) </w:t>
      </w:r>
      <w:r w:rsidRPr="004719CF">
        <w:rPr>
          <w:rFonts w:ascii="Times New Roman" w:hAnsi="Times New Roman"/>
          <w:sz w:val="28"/>
          <w:szCs w:val="28"/>
          <w:lang w:val="en-US"/>
        </w:rPr>
        <w:t>= 2,160/ (0,377 – 0</w:t>
      </w:r>
      <w:proofErr w:type="gramStart"/>
      <w:r w:rsidRPr="004719CF">
        <w:rPr>
          <w:rFonts w:ascii="Times New Roman" w:hAnsi="Times New Roman"/>
          <w:sz w:val="28"/>
          <w:szCs w:val="28"/>
          <w:lang w:val="en-US"/>
        </w:rPr>
        <w:t>,02</w:t>
      </w:r>
      <w:proofErr w:type="gramEnd"/>
      <w:r w:rsidRPr="004719CF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 3,05) = </w:t>
      </w:r>
      <w:smartTag w:uri="urn:schemas-microsoft-com:office:smarttags" w:element="metricconverter">
        <w:smartTagPr>
          <w:attr w:name="ProductID" w:val="6,82 м2"/>
        </w:smartTagPr>
        <w:r w:rsidRPr="004719CF">
          <w:rPr>
            <w:rFonts w:ascii="Times New Roman" w:hAnsi="Times New Roman"/>
            <w:sz w:val="28"/>
            <w:szCs w:val="28"/>
            <w:lang w:val="en-US"/>
          </w:rPr>
          <w:t xml:space="preserve">6,82 </w:t>
        </w:r>
        <w:r w:rsidRPr="004719CF">
          <w:rPr>
            <w:rFonts w:ascii="Times New Roman" w:hAnsi="Times New Roman"/>
            <w:sz w:val="28"/>
            <w:szCs w:val="28"/>
          </w:rPr>
          <w:t>м</w:t>
        </w:r>
        <w:r w:rsidRPr="004719CF">
          <w:rPr>
            <w:rFonts w:ascii="Times New Roman" w:hAnsi="Times New Roman"/>
            <w:sz w:val="28"/>
            <w:szCs w:val="28"/>
            <w:vertAlign w:val="superscript"/>
            <w:lang w:val="en-US"/>
          </w:rPr>
          <w:t>2</w:t>
        </w:r>
      </w:smartTag>
      <w:r w:rsidRPr="004719CF">
        <w:rPr>
          <w:rFonts w:ascii="Times New Roman" w:hAnsi="Times New Roman"/>
          <w:sz w:val="28"/>
          <w:szCs w:val="28"/>
          <w:lang w:val="en-US"/>
        </w:rPr>
        <w:t>;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</w:rPr>
        <w:t xml:space="preserve"> =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b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D7"/>
      </w:r>
      <w:r w:rsidRPr="004719CF">
        <w:rPr>
          <w:rFonts w:ascii="Times New Roman" w:hAnsi="Times New Roman"/>
          <w:i/>
          <w:sz w:val="28"/>
          <w:szCs w:val="28"/>
        </w:rPr>
        <w:t xml:space="preserve"> ℓ</w:t>
      </w:r>
      <w:r w:rsidRPr="004719CF">
        <w:rPr>
          <w:rFonts w:ascii="Times New Roman" w:hAnsi="Times New Roman"/>
          <w:sz w:val="28"/>
          <w:szCs w:val="28"/>
        </w:rPr>
        <w:t xml:space="preserve"> = 2</w:t>
      </w:r>
      <w:proofErr w:type="gramStart"/>
      <w:r w:rsidRPr="004719CF">
        <w:rPr>
          <w:rFonts w:ascii="Times New Roman" w:hAnsi="Times New Roman"/>
          <w:sz w:val="28"/>
          <w:szCs w:val="28"/>
        </w:rPr>
        <w:t>,6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2,6 = </w:t>
      </w:r>
      <w:smartTag w:uri="urn:schemas-microsoft-com:office:smarttags" w:element="metricconverter">
        <w:smartTagPr>
          <w:attr w:name="ProductID" w:val="6,76 м2"/>
        </w:smartTagPr>
        <w:r w:rsidRPr="004719CF">
          <w:rPr>
            <w:rFonts w:ascii="Times New Roman" w:hAnsi="Times New Roman"/>
            <w:sz w:val="28"/>
            <w:szCs w:val="28"/>
          </w:rPr>
          <w:t>6,76 м</w:t>
        </w:r>
        <w:r w:rsidRPr="004719CF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4719CF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 2,6 - 2.53 = 0,07, что менее 10%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Расчетное сопротивление грунта основания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sz w:val="28"/>
          <w:szCs w:val="28"/>
        </w:rPr>
        <w:t xml:space="preserve"> = 1,565 ∙ (18</w:t>
      </w:r>
      <w:proofErr w:type="gramStart"/>
      <w:r w:rsidRPr="004719CF">
        <w:rPr>
          <w:rFonts w:ascii="Times New Roman" w:hAnsi="Times New Roman"/>
          <w:sz w:val="28"/>
          <w:szCs w:val="28"/>
        </w:rPr>
        <w:t>,02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∙ 2,6 + 195,321) = 379,0 кПа.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Вес фундаментной плиты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i/>
          <w:sz w:val="28"/>
          <w:szCs w:val="28"/>
          <w:vertAlign w:val="subscript"/>
        </w:rPr>
        <w:t xml:space="preserve">  </w:t>
      </w:r>
      <w:r w:rsidRPr="004719CF">
        <w:rPr>
          <w:rFonts w:ascii="Times New Roman" w:hAnsi="Times New Roman"/>
          <w:i/>
          <w:sz w:val="28"/>
          <w:szCs w:val="28"/>
        </w:rPr>
        <w:t>=</w:t>
      </w:r>
      <w:proofErr w:type="gramEnd"/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Ah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p</w:t>
      </w:r>
      <w:proofErr w:type="spellEnd"/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sym w:font="Symbol" w:char="F064"/>
      </w:r>
      <w:r w:rsidRPr="004719CF">
        <w:rPr>
          <w:rFonts w:ascii="Times New Roman" w:hAnsi="Times New Roman"/>
          <w:sz w:val="28"/>
          <w:szCs w:val="28"/>
        </w:rPr>
        <w:t xml:space="preserve">  = (6,76+3.24) ∙ 0,5∙ 0,024 = 0,12 мН.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Вес стакана под колонну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r w:rsidRPr="004719CF">
        <w:rPr>
          <w:rFonts w:ascii="Times New Roman" w:hAnsi="Times New Roman"/>
          <w:sz w:val="28"/>
          <w:szCs w:val="28"/>
        </w:rPr>
        <w:t xml:space="preserve"> = 1</w:t>
      </w:r>
      <w:proofErr w:type="gramStart"/>
      <w:r w:rsidRPr="004719CF">
        <w:rPr>
          <w:rFonts w:ascii="Times New Roman" w:hAnsi="Times New Roman"/>
          <w:sz w:val="28"/>
          <w:szCs w:val="28"/>
        </w:rPr>
        <w:t>,0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1,0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0,9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</w:rPr>
        <w:t xml:space="preserve"> 0,024 = 0,021 мН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Вес грунта на обрезах фундамента</w:t>
      </w:r>
    </w:p>
    <w:p w:rsidR="00F52166" w:rsidRPr="006C5549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proofErr w:type="spellEnd"/>
      <w:r w:rsidRPr="006C5549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6C5549">
        <w:rPr>
          <w:rFonts w:ascii="Times New Roman" w:hAnsi="Times New Roman"/>
          <w:i/>
          <w:sz w:val="28"/>
          <w:szCs w:val="28"/>
        </w:rPr>
        <w:t xml:space="preserve"> = (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6C5549">
        <w:rPr>
          <w:rFonts w:ascii="Times New Roman" w:hAnsi="Times New Roman"/>
          <w:i/>
          <w:sz w:val="28"/>
          <w:szCs w:val="28"/>
        </w:rPr>
        <w:t xml:space="preserve"> -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A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r w:rsidRPr="006C5549">
        <w:rPr>
          <w:rFonts w:ascii="Times New Roman" w:hAnsi="Times New Roman"/>
          <w:i/>
          <w:sz w:val="28"/>
          <w:szCs w:val="28"/>
        </w:rPr>
        <w:t xml:space="preserve">)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proofErr w:type="spellEnd"/>
      <w:r w:rsidRPr="006C5549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r w:rsidRPr="006C5549">
        <w:rPr>
          <w:rFonts w:ascii="Times New Roman" w:hAnsi="Times New Roman"/>
          <w:sz w:val="28"/>
          <w:szCs w:val="28"/>
        </w:rPr>
        <w:t xml:space="preserve"> = (6</w:t>
      </w:r>
      <w:proofErr w:type="gramStart"/>
      <w:r w:rsidRPr="006C5549">
        <w:rPr>
          <w:rFonts w:ascii="Times New Roman" w:hAnsi="Times New Roman"/>
          <w:sz w:val="28"/>
          <w:szCs w:val="28"/>
        </w:rPr>
        <w:t>,76</w:t>
      </w:r>
      <w:proofErr w:type="gramEnd"/>
      <w:r w:rsidRPr="006C5549">
        <w:rPr>
          <w:rFonts w:ascii="Times New Roman" w:hAnsi="Times New Roman"/>
          <w:sz w:val="28"/>
          <w:szCs w:val="28"/>
        </w:rPr>
        <w:t xml:space="preserve"> – 1,0)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6C5549">
        <w:rPr>
          <w:rFonts w:ascii="Times New Roman" w:hAnsi="Times New Roman"/>
          <w:sz w:val="28"/>
          <w:szCs w:val="28"/>
        </w:rPr>
        <w:t xml:space="preserve"> 0,9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6C5549">
        <w:rPr>
          <w:rFonts w:ascii="Times New Roman" w:hAnsi="Times New Roman"/>
          <w:sz w:val="28"/>
          <w:szCs w:val="28"/>
        </w:rPr>
        <w:t xml:space="preserve"> 0,018 = 0,093 </w:t>
      </w:r>
      <w:r w:rsidRPr="004719CF">
        <w:rPr>
          <w:rFonts w:ascii="Times New Roman" w:hAnsi="Times New Roman"/>
          <w:sz w:val="28"/>
          <w:szCs w:val="28"/>
        </w:rPr>
        <w:t>мН</w:t>
      </w:r>
      <w:r w:rsidRPr="006C5549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q2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 xml:space="preserve"> = (A – A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1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 xml:space="preserve">)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proofErr w:type="spellEnd"/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 xml:space="preserve">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sym w:font="Symbol" w:char="F067"/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 = (6</w:t>
      </w:r>
      <w:proofErr w:type="gramStart"/>
      <w:r w:rsidRPr="004719CF">
        <w:rPr>
          <w:rFonts w:ascii="Times New Roman" w:hAnsi="Times New Roman"/>
          <w:sz w:val="28"/>
          <w:szCs w:val="28"/>
          <w:lang w:val="en-US"/>
        </w:rPr>
        <w:t>,76</w:t>
      </w:r>
      <w:proofErr w:type="gramEnd"/>
      <w:r w:rsidRPr="004719CF">
        <w:rPr>
          <w:rFonts w:ascii="Times New Roman" w:hAnsi="Times New Roman"/>
          <w:sz w:val="28"/>
          <w:szCs w:val="28"/>
          <w:lang w:val="en-US"/>
        </w:rPr>
        <w:t xml:space="preserve"> – 3,24)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 0,5 </w:t>
      </w:r>
      <w:r w:rsidRPr="004719CF">
        <w:rPr>
          <w:rFonts w:ascii="Times New Roman" w:hAnsi="Times New Roman"/>
          <w:sz w:val="28"/>
          <w:szCs w:val="28"/>
        </w:rPr>
        <w:sym w:font="Symbol" w:char="F0D7"/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 0,018 = 0,031 </w:t>
      </w:r>
      <w:r w:rsidRPr="004719CF">
        <w:rPr>
          <w:rFonts w:ascii="Times New Roman" w:hAnsi="Times New Roman"/>
          <w:sz w:val="28"/>
          <w:szCs w:val="28"/>
        </w:rPr>
        <w:t>мН</w:t>
      </w:r>
      <w:r w:rsidRPr="004719CF">
        <w:rPr>
          <w:rFonts w:ascii="Times New Roman" w:hAnsi="Times New Roman"/>
          <w:sz w:val="28"/>
          <w:szCs w:val="28"/>
          <w:lang w:val="en-US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proofErr w:type="spellStart"/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proofErr w:type="spellEnd"/>
      <w:proofErr w:type="gramEnd"/>
      <w:r w:rsidRPr="004719CF">
        <w:rPr>
          <w:rFonts w:ascii="Times New Roman" w:hAnsi="Times New Roman"/>
          <w:i/>
          <w:sz w:val="28"/>
          <w:szCs w:val="28"/>
          <w:lang w:val="en-US"/>
        </w:rPr>
        <w:t xml:space="preserve"> = </w:t>
      </w:r>
      <w:r w:rsidRPr="004719CF">
        <w:rPr>
          <w:rFonts w:ascii="Times New Roman" w:hAnsi="Times New Roman"/>
          <w:sz w:val="28"/>
          <w:szCs w:val="28"/>
          <w:lang w:val="en-US"/>
        </w:rPr>
        <w:t>0,093 + 0,031=0</w:t>
      </w:r>
      <w:r w:rsidRPr="006C5549">
        <w:rPr>
          <w:rFonts w:ascii="Times New Roman" w:hAnsi="Times New Roman"/>
          <w:sz w:val="28"/>
          <w:szCs w:val="28"/>
          <w:lang w:val="en-US"/>
        </w:rPr>
        <w:t>,</w:t>
      </w:r>
      <w:r w:rsidRPr="004719CF">
        <w:rPr>
          <w:rFonts w:ascii="Times New Roman" w:hAnsi="Times New Roman"/>
          <w:sz w:val="28"/>
          <w:szCs w:val="28"/>
          <w:lang w:val="en-US"/>
        </w:rPr>
        <w:t xml:space="preserve">124 </w:t>
      </w:r>
      <w:r w:rsidRPr="004719CF">
        <w:rPr>
          <w:rFonts w:ascii="Times New Roman" w:hAnsi="Times New Roman"/>
          <w:sz w:val="28"/>
          <w:szCs w:val="28"/>
        </w:rPr>
        <w:t>мН</w:t>
      </w:r>
      <w:r w:rsidRPr="004719CF">
        <w:rPr>
          <w:rFonts w:ascii="Times New Roman" w:hAnsi="Times New Roman"/>
          <w:sz w:val="28"/>
          <w:szCs w:val="28"/>
          <w:lang w:val="en-US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Среднее давление под подошвой фундамента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position w:val="-28"/>
          <w:sz w:val="28"/>
          <w:szCs w:val="28"/>
        </w:rPr>
        <w:object w:dxaOrig="6240" w:dyaOrig="700">
          <v:shape id="_x0000_i1100" type="#_x0000_t75" style="width:312pt;height:35.25pt" o:ole="">
            <v:imagedata r:id="rId164" o:title=""/>
          </v:shape>
          <o:OLEObject Type="Embed" ProgID="Equation.3" ShapeID="_x0000_i1100" DrawAspect="Content" ObjectID="_1552723063" r:id="rId165"/>
        </w:object>
      </w:r>
    </w:p>
    <w:p w:rsidR="00F52166" w:rsidRPr="004719CF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719CF">
        <w:rPr>
          <w:rFonts w:ascii="Times New Roman" w:hAnsi="Times New Roman"/>
          <w:i/>
          <w:sz w:val="28"/>
          <w:szCs w:val="28"/>
        </w:rPr>
        <w:lastRenderedPageBreak/>
        <w:t>Р</w:t>
      </w:r>
      <w:proofErr w:type="gramEnd"/>
      <w:r w:rsidRPr="004719CF">
        <w:rPr>
          <w:rFonts w:ascii="Times New Roman" w:hAnsi="Times New Roman"/>
          <w:sz w:val="28"/>
          <w:szCs w:val="28"/>
        </w:rPr>
        <w:t xml:space="preserve">=357 кПа &lt;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R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379 кПа – условие удовлетворяется. Превышение расчетного сопротивления составляет 5,8% &lt; 10%, следовательно, фундамент запроектирован рационально.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Окончательно принимаем для фундамента под колонну монолитную плиту размером 2,6 </w:t>
      </w:r>
      <w:proofErr w:type="spellStart"/>
      <w:r w:rsidRPr="004719CF">
        <w:rPr>
          <w:rFonts w:ascii="Times New Roman" w:hAnsi="Times New Roman"/>
          <w:sz w:val="28"/>
          <w:szCs w:val="28"/>
        </w:rPr>
        <w:t>х</w:t>
      </w:r>
      <w:proofErr w:type="spellEnd"/>
      <w:r w:rsidRPr="004719CF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,6 м"/>
        </w:smartTagPr>
        <w:r w:rsidRPr="004719CF">
          <w:rPr>
            <w:rFonts w:ascii="Times New Roman" w:hAnsi="Times New Roman"/>
            <w:sz w:val="28"/>
            <w:szCs w:val="28"/>
          </w:rPr>
          <w:t>2,6 м</w:t>
        </w:r>
      </w:smartTag>
      <w:r w:rsidRPr="004719CF">
        <w:rPr>
          <w:rFonts w:ascii="Times New Roman" w:hAnsi="Times New Roman"/>
          <w:sz w:val="28"/>
          <w:szCs w:val="28"/>
        </w:rPr>
        <w:t xml:space="preserve"> с высотой </w:t>
      </w:r>
      <w:proofErr w:type="gramStart"/>
      <w:r w:rsidRPr="004719CF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spellStart"/>
      <w:proofErr w:type="gramEnd"/>
      <w:r w:rsidRPr="004719CF">
        <w:rPr>
          <w:rFonts w:ascii="Times New Roman" w:hAnsi="Times New Roman"/>
          <w:i/>
          <w:sz w:val="28"/>
          <w:szCs w:val="28"/>
          <w:vertAlign w:val="subscript"/>
        </w:rPr>
        <w:t>п</w:t>
      </w:r>
      <w:proofErr w:type="spellEnd"/>
      <w:r w:rsidRPr="004719CF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5 м"/>
        </w:smartTagPr>
        <w:r w:rsidRPr="004719CF">
          <w:rPr>
            <w:rFonts w:ascii="Times New Roman" w:hAnsi="Times New Roman"/>
            <w:sz w:val="28"/>
            <w:szCs w:val="28"/>
          </w:rPr>
          <w:t>0,5 м</w:t>
        </w:r>
      </w:smartTag>
      <w:r w:rsidRPr="004719CF">
        <w:rPr>
          <w:rFonts w:ascii="Times New Roman" w:hAnsi="Times New Roman"/>
          <w:sz w:val="28"/>
          <w:szCs w:val="28"/>
        </w:rPr>
        <w:t>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Расчетная нагрузка на уровне пола подвала составляет </w:t>
      </w:r>
      <w:r w:rsidRPr="004719CF">
        <w:rPr>
          <w:rFonts w:ascii="Times New Roman" w:hAnsi="Times New Roman"/>
          <w:i/>
          <w:sz w:val="28"/>
          <w:szCs w:val="28"/>
          <w:lang w:val="en-US"/>
        </w:rPr>
        <w:t>N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r w:rsidRPr="004719CF">
        <w:rPr>
          <w:rFonts w:ascii="Times New Roman" w:hAnsi="Times New Roman"/>
          <w:sz w:val="28"/>
          <w:szCs w:val="28"/>
        </w:rPr>
        <w:t>= 2,490 мН.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От веса фундамента  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proofErr w:type="spellEnd"/>
      <w:r w:rsidRPr="004719CF">
        <w:rPr>
          <w:rFonts w:ascii="Times New Roman" w:hAnsi="Times New Roman"/>
          <w:sz w:val="28"/>
          <w:szCs w:val="28"/>
        </w:rPr>
        <w:t xml:space="preserve"> = 1,1∙(0,12+0,021) = 0,160 мН,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 xml:space="preserve">От грунта на уступах фундамента </w:t>
      </w:r>
      <w:r w:rsidRPr="004719CF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4719CF">
        <w:rPr>
          <w:rFonts w:ascii="Times New Roman" w:hAnsi="Times New Roman"/>
          <w:i/>
          <w:sz w:val="28"/>
          <w:szCs w:val="28"/>
          <w:lang w:val="en-US"/>
        </w:rPr>
        <w:t>G</w:t>
      </w:r>
      <w:r w:rsidRPr="004719CF">
        <w:rPr>
          <w:rFonts w:ascii="Times New Roman" w:hAnsi="Times New Roman"/>
          <w:i/>
          <w:sz w:val="28"/>
          <w:szCs w:val="28"/>
          <w:vertAlign w:val="subscript"/>
          <w:lang w:val="en-US"/>
        </w:rPr>
        <w:t>q</w:t>
      </w:r>
      <w:proofErr w:type="spellEnd"/>
      <w:r w:rsidRPr="004719CF">
        <w:rPr>
          <w:rFonts w:ascii="Times New Roman" w:hAnsi="Times New Roman"/>
          <w:sz w:val="28"/>
          <w:szCs w:val="28"/>
        </w:rPr>
        <w:t xml:space="preserve"> = 1,15 ∙ 0,124 = 0,143 мН.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Давление под подошвой фундамента от действия расчетных нагрузок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position w:val="-28"/>
          <w:sz w:val="28"/>
          <w:szCs w:val="28"/>
        </w:rPr>
        <w:object w:dxaOrig="6300" w:dyaOrig="700">
          <v:shape id="_x0000_i1101" type="#_x0000_t75" style="width:358.5pt;height:39.75pt" o:ole="">
            <v:imagedata r:id="rId166" o:title=""/>
          </v:shape>
          <o:OLEObject Type="Embed" ProgID="Equation.3" ShapeID="_x0000_i1101" DrawAspect="Content" ObjectID="_1552723064" r:id="rId167"/>
        </w:object>
      </w:r>
    </w:p>
    <w:p w:rsidR="00F52166" w:rsidRPr="004719CF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4719CF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b/>
          <w:sz w:val="28"/>
          <w:szCs w:val="28"/>
          <w:lang w:eastAsia="ru-RU"/>
        </w:rPr>
      </w:pPr>
      <w:r w:rsidRPr="004719CF">
        <w:rPr>
          <w:rStyle w:val="FontStyle124"/>
          <w:b/>
          <w:sz w:val="28"/>
          <w:szCs w:val="28"/>
          <w:lang w:eastAsia="ru-RU"/>
        </w:rPr>
        <w:t>2. Констру</w:t>
      </w:r>
      <w:r>
        <w:rPr>
          <w:rStyle w:val="FontStyle124"/>
          <w:b/>
          <w:sz w:val="28"/>
          <w:szCs w:val="28"/>
          <w:lang w:eastAsia="ru-RU"/>
        </w:rPr>
        <w:t>ирование столбчатого фундамента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Конструирование жесткого столбчатого фундамента производится  на основании результатов расчёта с соблюдением нормативных требований.</w:t>
      </w:r>
    </w:p>
    <w:p w:rsidR="00F52166" w:rsidRPr="004719CF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sz w:val="28"/>
          <w:szCs w:val="28"/>
        </w:rPr>
        <w:t>Схема монолитного железобетонного столбчатого жесткого фундамента стаканного типа приведена на рис</w:t>
      </w:r>
      <w:r>
        <w:rPr>
          <w:rFonts w:ascii="Times New Roman" w:hAnsi="Times New Roman"/>
          <w:sz w:val="28"/>
          <w:szCs w:val="28"/>
        </w:rPr>
        <w:t>.</w:t>
      </w:r>
      <w:r w:rsidRPr="004719CF">
        <w:rPr>
          <w:rFonts w:ascii="Times New Roman" w:hAnsi="Times New Roman"/>
          <w:sz w:val="28"/>
          <w:szCs w:val="28"/>
        </w:rPr>
        <w:t xml:space="preserve"> 1.</w:t>
      </w:r>
    </w:p>
    <w:p w:rsidR="00F52166" w:rsidRPr="004719CF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719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57625" cy="2676525"/>
            <wp:effectExtent l="19050" t="0" r="9525" b="0"/>
            <wp:docPr id="2" name="Рисунок 59" descr="стр35-page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стр35-page-001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 b="52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4719CF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FB0111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57625" cy="2933700"/>
            <wp:effectExtent l="19050" t="0" r="9525" b="0"/>
            <wp:docPr id="3" name="Рисунок 59" descr="стр35-page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стр35-page-001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 t="4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 w:rsidRPr="004719CF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1</w:t>
      </w:r>
      <w:r w:rsidRPr="004719CF">
        <w:rPr>
          <w:rFonts w:ascii="Times New Roman" w:hAnsi="Times New Roman"/>
          <w:sz w:val="28"/>
          <w:szCs w:val="28"/>
        </w:rPr>
        <w:t>. Схема монолитного железобетонного столбчатого жёст</w:t>
      </w:r>
      <w:r>
        <w:rPr>
          <w:rFonts w:ascii="Times New Roman" w:hAnsi="Times New Roman"/>
          <w:sz w:val="28"/>
          <w:szCs w:val="28"/>
        </w:rPr>
        <w:t>кого фундамента стаканного типа</w:t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P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6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Расчет осадки столбчатого фундамента методом эквивалентного слоя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определить конечную осадку столбчатого фундамента методом эквивалентного слоя.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12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Расчет напряжений от природного давления грунтов.</w:t>
      </w:r>
    </w:p>
    <w:p w:rsidR="00F52166" w:rsidRDefault="00F52166" w:rsidP="00F52166">
      <w:pPr>
        <w:pStyle w:val="Style19"/>
        <w:numPr>
          <w:ilvl w:val="0"/>
          <w:numId w:val="12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дополнительных напряжений от действия внешних нагрузок.</w:t>
      </w:r>
    </w:p>
    <w:p w:rsidR="00F52166" w:rsidRDefault="00F52166" w:rsidP="00F52166">
      <w:pPr>
        <w:pStyle w:val="Style19"/>
        <w:numPr>
          <w:ilvl w:val="0"/>
          <w:numId w:val="12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Расчет конечной осадки фундамента методом эквивалентного слоя.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81451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814516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Pr="00814516" w:rsidRDefault="00F52166" w:rsidP="00F5216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Определить методом эквивалентного слоя осадку столбчатого фундамента, рассчитанного в п.п. 6.1 и 6.2,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proofErr w:type="gramStart"/>
      <w:r w:rsidRPr="00814516">
        <w:rPr>
          <w:rFonts w:ascii="Times New Roman" w:hAnsi="Times New Roman"/>
          <w:i/>
          <w:sz w:val="28"/>
          <w:szCs w:val="28"/>
        </w:rPr>
        <w:t>Р</w:t>
      </w:r>
      <w:proofErr w:type="gramEnd"/>
      <w:r w:rsidRPr="00814516"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i/>
          <w:sz w:val="28"/>
          <w:szCs w:val="28"/>
          <w:vertAlign w:val="subscript"/>
        </w:rPr>
        <w:t xml:space="preserve">о   </w:t>
      </w:r>
      <w:r w:rsidRPr="00814516">
        <w:rPr>
          <w:rFonts w:ascii="Times New Roman" w:hAnsi="Times New Roman"/>
          <w:sz w:val="28"/>
          <w:szCs w:val="28"/>
        </w:rPr>
        <w:t xml:space="preserve">=   </w:t>
      </w:r>
      <w:r w:rsidRPr="00814516">
        <w:rPr>
          <w:rFonts w:ascii="Times New Roman" w:hAnsi="Times New Roman"/>
          <w:i/>
          <w:sz w:val="28"/>
          <w:szCs w:val="28"/>
        </w:rPr>
        <w:t xml:space="preserve">Р  - </w:t>
      </w:r>
      <w:r w:rsidRPr="008145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2875" cy="161925"/>
            <wp:effectExtent l="0" t="0" r="9525" b="9525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516">
        <w:rPr>
          <w:rFonts w:ascii="Times New Roman" w:hAnsi="Times New Roman"/>
          <w:i/>
          <w:sz w:val="28"/>
          <w:szCs w:val="28"/>
          <w:lang w:val="en-US"/>
        </w:rPr>
        <w:t>d</w:t>
      </w:r>
      <w:r w:rsidRPr="00814516">
        <w:rPr>
          <w:rFonts w:ascii="Times New Roman" w:hAnsi="Times New Roman"/>
          <w:i/>
          <w:sz w:val="28"/>
          <w:szCs w:val="28"/>
        </w:rPr>
        <w:t xml:space="preserve">  </w:t>
      </w:r>
      <w:r w:rsidRPr="00814516">
        <w:rPr>
          <w:rFonts w:ascii="Times New Roman" w:hAnsi="Times New Roman"/>
          <w:sz w:val="28"/>
          <w:szCs w:val="28"/>
        </w:rPr>
        <w:t xml:space="preserve">=  433 - 18.7 </w:t>
      </w:r>
      <w:r w:rsidRPr="00814516">
        <w:rPr>
          <w:rFonts w:ascii="Times New Roman" w:hAnsi="Times New Roman"/>
          <w:sz w:val="28"/>
          <w:szCs w:val="28"/>
        </w:rPr>
        <w:sym w:font="Symbol" w:char="F0D7"/>
      </w:r>
      <w:r w:rsidRPr="00814516">
        <w:rPr>
          <w:rFonts w:ascii="Times New Roman" w:hAnsi="Times New Roman"/>
          <w:sz w:val="28"/>
          <w:szCs w:val="28"/>
        </w:rPr>
        <w:t xml:space="preserve">  3.05 =375</w:t>
      </w:r>
      <w:r w:rsidRPr="00814516"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 xml:space="preserve">кПа, 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i/>
          <w:sz w:val="28"/>
          <w:szCs w:val="28"/>
          <w:lang w:val="en-US"/>
        </w:rPr>
        <w:t>b</w:t>
      </w:r>
      <w:r w:rsidRPr="00814516"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=2</w:t>
      </w:r>
      <w:proofErr w:type="gramStart"/>
      <w:r w:rsidRPr="00814516">
        <w:rPr>
          <w:rFonts w:ascii="Times New Roman" w:hAnsi="Times New Roman"/>
          <w:sz w:val="28"/>
          <w:szCs w:val="28"/>
        </w:rPr>
        <w:t>,6</w:t>
      </w:r>
      <w:proofErr w:type="gramEnd"/>
      <w:r w:rsidRPr="00814516">
        <w:rPr>
          <w:rFonts w:ascii="Times New Roman" w:hAnsi="Times New Roman"/>
          <w:sz w:val="28"/>
          <w:szCs w:val="28"/>
        </w:rPr>
        <w:t xml:space="preserve"> м,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Грунтовые условия – по заданию.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  <w:lang w:val="en-US"/>
        </w:rPr>
        <w:t>II</w:t>
      </w:r>
      <w:r w:rsidRPr="00814516">
        <w:rPr>
          <w:rFonts w:ascii="Times New Roman" w:hAnsi="Times New Roman"/>
          <w:sz w:val="28"/>
          <w:szCs w:val="28"/>
        </w:rPr>
        <w:t xml:space="preserve"> слой – песок мелкий, средней </w:t>
      </w:r>
      <w:r w:rsidRPr="00830D04">
        <w:rPr>
          <w:rFonts w:ascii="Times New Roman" w:hAnsi="Times New Roman"/>
          <w:spacing w:val="-16"/>
          <w:sz w:val="28"/>
          <w:szCs w:val="28"/>
        </w:rPr>
        <w:t xml:space="preserve">плотности с коэффициентом Пуассона </w:t>
      </w:r>
      <w:r w:rsidRPr="00830D04">
        <w:rPr>
          <w:rFonts w:ascii="Times New Roman" w:hAnsi="Times New Roman"/>
          <w:i/>
          <w:spacing w:val="-16"/>
          <w:sz w:val="28"/>
          <w:szCs w:val="28"/>
        </w:rPr>
        <w:t xml:space="preserve">ν </w:t>
      </w:r>
      <w:r w:rsidRPr="00830D04">
        <w:rPr>
          <w:rFonts w:ascii="Times New Roman" w:hAnsi="Times New Roman"/>
          <w:spacing w:val="-16"/>
          <w:sz w:val="28"/>
          <w:szCs w:val="28"/>
        </w:rPr>
        <w:t>= 0</w:t>
      </w:r>
      <w:proofErr w:type="gramStart"/>
      <w:r w:rsidRPr="00830D04">
        <w:rPr>
          <w:rFonts w:ascii="Times New Roman" w:hAnsi="Times New Roman"/>
          <w:spacing w:val="-16"/>
          <w:sz w:val="28"/>
          <w:szCs w:val="28"/>
        </w:rPr>
        <w:t>,2</w:t>
      </w:r>
      <w:proofErr w:type="gramEnd"/>
      <w:r w:rsidRPr="00830D04">
        <w:rPr>
          <w:rFonts w:ascii="Times New Roman" w:hAnsi="Times New Roman"/>
          <w:spacing w:val="-16"/>
          <w:sz w:val="28"/>
          <w:szCs w:val="28"/>
        </w:rPr>
        <w:t>.</w:t>
      </w:r>
      <w:r w:rsidRPr="00814516">
        <w:rPr>
          <w:rFonts w:ascii="Times New Roman" w:hAnsi="Times New Roman"/>
          <w:sz w:val="28"/>
          <w:szCs w:val="28"/>
        </w:rPr>
        <w:t xml:space="preserve"> 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При глубине заложения фундамента </w:t>
      </w:r>
      <w:smartTag w:uri="urn:schemas-microsoft-com:office:smarttags" w:element="metricconverter">
        <w:smartTagPr>
          <w:attr w:name="ProductID" w:val="3,05 м"/>
        </w:smartTagPr>
        <w:r w:rsidRPr="00814516">
          <w:rPr>
            <w:rFonts w:ascii="Times New Roman" w:hAnsi="Times New Roman"/>
            <w:sz w:val="28"/>
            <w:szCs w:val="28"/>
          </w:rPr>
          <w:t>3,05 м</w:t>
        </w:r>
      </w:smartTag>
      <w:r w:rsidRPr="00814516">
        <w:rPr>
          <w:rFonts w:ascii="Times New Roman" w:hAnsi="Times New Roman"/>
          <w:sz w:val="28"/>
          <w:szCs w:val="28"/>
        </w:rPr>
        <w:t xml:space="preserve"> 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814516">
        <w:rPr>
          <w:rFonts w:ascii="Times New Roman" w:hAnsi="Times New Roman"/>
          <w:i/>
          <w:sz w:val="28"/>
          <w:szCs w:val="28"/>
          <w:lang w:val="en-US"/>
        </w:rPr>
        <w:t>h</w:t>
      </w:r>
      <w:r w:rsidRPr="00814516">
        <w:rPr>
          <w:rFonts w:ascii="Times New Roman" w:hAnsi="Times New Roman"/>
          <w:i/>
          <w:sz w:val="28"/>
          <w:szCs w:val="28"/>
        </w:rPr>
        <w:t xml:space="preserve"> = </w:t>
      </w:r>
      <w:r w:rsidRPr="00830D04">
        <w:rPr>
          <w:rFonts w:ascii="Times New Roman" w:hAnsi="Times New Roman"/>
          <w:sz w:val="28"/>
          <w:szCs w:val="28"/>
        </w:rPr>
        <w:t>5</w:t>
      </w:r>
      <w:proofErr w:type="gramStart"/>
      <w:r w:rsidRPr="00830D04">
        <w:rPr>
          <w:rFonts w:ascii="Times New Roman" w:hAnsi="Times New Roman"/>
          <w:sz w:val="28"/>
          <w:szCs w:val="28"/>
        </w:rPr>
        <w:t>,5</w:t>
      </w:r>
      <w:proofErr w:type="gramEnd"/>
      <w:r w:rsidRPr="00830D04">
        <w:rPr>
          <w:rFonts w:ascii="Times New Roman" w:hAnsi="Times New Roman"/>
          <w:sz w:val="28"/>
          <w:szCs w:val="28"/>
        </w:rPr>
        <w:t xml:space="preserve"> – 3,05 = </w:t>
      </w:r>
      <w:smartTag w:uri="urn:schemas-microsoft-com:office:smarttags" w:element="metricconverter">
        <w:smartTagPr>
          <w:attr w:name="ProductID" w:val="2,45 м"/>
        </w:smartTagPr>
        <w:r w:rsidRPr="00830D04">
          <w:rPr>
            <w:rFonts w:ascii="Times New Roman" w:hAnsi="Times New Roman"/>
            <w:sz w:val="28"/>
            <w:szCs w:val="28"/>
          </w:rPr>
          <w:t>2,45 м</w:t>
        </w:r>
      </w:smartTag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По табл. 4 определяем</w:t>
      </w:r>
      <w:proofErr w:type="gramStart"/>
      <w:r w:rsidRPr="00814516"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i/>
          <w:sz w:val="28"/>
          <w:szCs w:val="28"/>
        </w:rPr>
        <w:t>А</w:t>
      </w:r>
      <w:proofErr w:type="gramEnd"/>
      <w:r w:rsidRPr="00814516">
        <w:rPr>
          <w:rFonts w:ascii="Times New Roman" w:hAnsi="Times New Roman"/>
          <w:i/>
          <w:sz w:val="28"/>
          <w:szCs w:val="28"/>
        </w:rPr>
        <w:t>ω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m</w:t>
      </w:r>
      <w:r w:rsidRPr="00814516">
        <w:rPr>
          <w:rFonts w:ascii="Times New Roman" w:hAnsi="Times New Roman"/>
          <w:sz w:val="28"/>
          <w:szCs w:val="28"/>
        </w:rPr>
        <w:t>=1,01.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Толщина эквивалентного слоя 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spellStart"/>
      <w:r w:rsidRPr="00814516">
        <w:rPr>
          <w:rFonts w:ascii="Times New Roman" w:hAnsi="Times New Roman"/>
          <w:i/>
          <w:sz w:val="28"/>
          <w:szCs w:val="28"/>
          <w:vertAlign w:val="subscript"/>
        </w:rPr>
        <w:t>э</w:t>
      </w:r>
      <w:proofErr w:type="gramStart"/>
      <w:r w:rsidRPr="00814516">
        <w:rPr>
          <w:rFonts w:ascii="Times New Roman" w:hAnsi="Times New Roman"/>
          <w:i/>
          <w:sz w:val="28"/>
          <w:szCs w:val="28"/>
        </w:rPr>
        <w:t>=</w:t>
      </w:r>
      <w:proofErr w:type="spellEnd"/>
      <w:r w:rsidRPr="00814516">
        <w:rPr>
          <w:rFonts w:ascii="Times New Roman" w:hAnsi="Times New Roman"/>
          <w:i/>
          <w:sz w:val="28"/>
          <w:szCs w:val="28"/>
        </w:rPr>
        <w:t xml:space="preserve"> А</w:t>
      </w:r>
      <w:proofErr w:type="gramEnd"/>
      <w:r w:rsidRPr="00814516">
        <w:rPr>
          <w:rFonts w:ascii="Times New Roman" w:hAnsi="Times New Roman"/>
          <w:i/>
          <w:sz w:val="28"/>
          <w:szCs w:val="28"/>
        </w:rPr>
        <w:t>ω</w:t>
      </w:r>
      <w:proofErr w:type="spellStart"/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m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b</w:t>
      </w:r>
      <w:proofErr w:type="spellEnd"/>
      <w:r w:rsidRPr="00814516">
        <w:rPr>
          <w:rFonts w:ascii="Times New Roman" w:hAnsi="Times New Roman"/>
          <w:i/>
          <w:sz w:val="28"/>
          <w:szCs w:val="28"/>
        </w:rPr>
        <w:t>=</w:t>
      </w:r>
      <w:r w:rsidRPr="00814516">
        <w:rPr>
          <w:rFonts w:ascii="Times New Roman" w:hAnsi="Times New Roman"/>
          <w:sz w:val="28"/>
          <w:szCs w:val="28"/>
        </w:rPr>
        <w:t>1,01·2,6=2,63 м.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Мощность сжимаемой толщи  </w:t>
      </w:r>
      <w:r w:rsidRPr="00814516">
        <w:rPr>
          <w:rFonts w:ascii="Times New Roman" w:hAnsi="Times New Roman"/>
          <w:i/>
          <w:sz w:val="28"/>
          <w:szCs w:val="28"/>
        </w:rPr>
        <w:t>Н</w:t>
      </w:r>
      <w:r w:rsidRPr="00814516">
        <w:rPr>
          <w:rFonts w:ascii="Times New Roman" w:hAnsi="Times New Roman"/>
          <w:i/>
          <w:sz w:val="28"/>
          <w:szCs w:val="28"/>
          <w:vertAlign w:val="subscript"/>
        </w:rPr>
        <w:t>с</w:t>
      </w:r>
      <w:r w:rsidRPr="00814516">
        <w:rPr>
          <w:rFonts w:ascii="Times New Roman" w:hAnsi="Times New Roman"/>
          <w:i/>
          <w:sz w:val="28"/>
          <w:szCs w:val="28"/>
        </w:rPr>
        <w:t xml:space="preserve">=2 </w:t>
      </w:r>
      <w:proofErr w:type="gramStart"/>
      <w:r w:rsidRPr="00814516">
        <w:rPr>
          <w:rFonts w:ascii="Times New Roman" w:hAnsi="Times New Roman"/>
          <w:i/>
          <w:sz w:val="28"/>
          <w:szCs w:val="28"/>
          <w:lang w:val="en-US"/>
        </w:rPr>
        <w:t>h</w:t>
      </w:r>
      <w:proofErr w:type="gramEnd"/>
      <w:r w:rsidRPr="00814516">
        <w:rPr>
          <w:rFonts w:ascii="Times New Roman" w:hAnsi="Times New Roman"/>
          <w:i/>
          <w:sz w:val="28"/>
          <w:szCs w:val="28"/>
          <w:vertAlign w:val="subscript"/>
        </w:rPr>
        <w:t>э</w:t>
      </w:r>
      <w:r w:rsidRPr="00814516">
        <w:rPr>
          <w:rFonts w:ascii="Times New Roman" w:hAnsi="Times New Roman"/>
          <w:sz w:val="28"/>
          <w:szCs w:val="28"/>
        </w:rPr>
        <w:t>=2·2,63=5,26 м.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При глубине заложения подошвы фундамента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d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 xml:space="preserve">3,05 м в сжимаемую толщу входит </w:t>
      </w:r>
      <w:r w:rsidRPr="00814516">
        <w:rPr>
          <w:rFonts w:ascii="Times New Roman" w:hAnsi="Times New Roman"/>
          <w:sz w:val="28"/>
          <w:szCs w:val="28"/>
          <w:lang w:val="en-US"/>
        </w:rPr>
        <w:t>II</w:t>
      </w:r>
      <w:r w:rsidRPr="00814516">
        <w:rPr>
          <w:rFonts w:ascii="Times New Roman" w:hAnsi="Times New Roman"/>
          <w:sz w:val="28"/>
          <w:szCs w:val="28"/>
        </w:rPr>
        <w:t xml:space="preserve">  и  </w:t>
      </w:r>
      <w:r w:rsidRPr="00814516">
        <w:rPr>
          <w:rFonts w:ascii="Times New Roman" w:hAnsi="Times New Roman"/>
          <w:sz w:val="28"/>
          <w:szCs w:val="28"/>
          <w:lang w:val="en-US"/>
        </w:rPr>
        <w:t>III</w:t>
      </w:r>
      <w:r w:rsidRPr="00814516">
        <w:rPr>
          <w:rFonts w:ascii="Times New Roman" w:hAnsi="Times New Roman"/>
          <w:sz w:val="28"/>
          <w:szCs w:val="28"/>
        </w:rPr>
        <w:t xml:space="preserve">  слои грунтов с модулями деформаций </w:t>
      </w:r>
      <w:proofErr w:type="gramStart"/>
      <w:r w:rsidRPr="00814516">
        <w:rPr>
          <w:rFonts w:ascii="Times New Roman" w:hAnsi="Times New Roman"/>
          <w:i/>
          <w:sz w:val="28"/>
          <w:szCs w:val="28"/>
        </w:rPr>
        <w:t>Е</w:t>
      </w:r>
      <w:proofErr w:type="gramEnd"/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</w:t>
      </w:r>
      <w:r w:rsidRPr="00814516"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28 МПа,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E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III</w:t>
      </w:r>
      <w:r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27 МПа</w:t>
      </w:r>
      <w:r>
        <w:rPr>
          <w:rFonts w:ascii="Times New Roman" w:hAnsi="Times New Roman"/>
          <w:sz w:val="28"/>
          <w:szCs w:val="28"/>
        </w:rPr>
        <w:t>.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F52166" w:rsidRPr="0081451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71900" cy="3284969"/>
            <wp:effectExtent l="19050" t="0" r="0" b="0"/>
            <wp:docPr id="54" name="Рисунок 5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1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28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Pr="0081451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Рис. 1. Расчётная схема осадки фундамента методом эквивалентного слоя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Относительные коэффициенты сжимаемости </w:t>
      </w:r>
      <w:proofErr w:type="gramStart"/>
      <w:r w:rsidRPr="00814516">
        <w:rPr>
          <w:rFonts w:ascii="Times New Roman" w:hAnsi="Times New Roman"/>
          <w:sz w:val="28"/>
          <w:szCs w:val="28"/>
        </w:rPr>
        <w:t>для</w:t>
      </w:r>
      <w:proofErr w:type="gramEnd"/>
      <w:r w:rsidRPr="00814516">
        <w:rPr>
          <w:rFonts w:ascii="Times New Roman" w:hAnsi="Times New Roman"/>
          <w:sz w:val="28"/>
          <w:szCs w:val="28"/>
        </w:rPr>
        <w:t xml:space="preserve">: 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- второго слоя при </w:t>
      </w:r>
      <w:r w:rsidRPr="00814516">
        <w:rPr>
          <w:rFonts w:ascii="Times New Roman" w:hAnsi="Times New Roman"/>
          <w:i/>
          <w:sz w:val="28"/>
          <w:szCs w:val="28"/>
        </w:rPr>
        <w:t>ν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</w:t>
      </w:r>
      <w:r w:rsidRPr="00814516">
        <w:rPr>
          <w:rFonts w:ascii="Times New Roman" w:hAnsi="Times New Roman"/>
          <w:sz w:val="28"/>
          <w:szCs w:val="28"/>
          <w:vertAlign w:val="subscript"/>
        </w:rPr>
        <w:t xml:space="preserve">  </w:t>
      </w:r>
      <w:r w:rsidRPr="00814516">
        <w:rPr>
          <w:rFonts w:ascii="Times New Roman" w:hAnsi="Times New Roman"/>
          <w:sz w:val="28"/>
          <w:szCs w:val="28"/>
        </w:rPr>
        <w:t xml:space="preserve">= 0,2; </w:t>
      </w:r>
      <w:r>
        <w:rPr>
          <w:rFonts w:ascii="Times New Roman" w:hAnsi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4300" cy="219075"/>
            <wp:effectExtent l="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866900" cy="447675"/>
            <wp:effectExtent l="0" t="0" r="0" b="9525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516">
        <w:rPr>
          <w:rFonts w:ascii="Times New Roman" w:hAnsi="Times New Roman"/>
          <w:sz w:val="28"/>
          <w:szCs w:val="28"/>
        </w:rPr>
        <w:t>;</w:t>
      </w:r>
    </w:p>
    <w:p w:rsidR="00F52166" w:rsidRPr="00830D04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814516">
        <w:rPr>
          <w:rFonts w:ascii="Times New Roman" w:hAnsi="Times New Roman"/>
          <w:i/>
          <w:sz w:val="28"/>
          <w:szCs w:val="28"/>
          <w:lang w:val="en-US"/>
        </w:rPr>
        <w:t>m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υII</w:t>
      </w:r>
      <w:proofErr w:type="spellEnd"/>
      <w:r w:rsidRPr="00830D04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i/>
          <w:sz w:val="28"/>
          <w:szCs w:val="28"/>
        </w:rPr>
        <w:t>=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814516">
        <w:rPr>
          <w:rFonts w:ascii="Times New Roman" w:hAnsi="Times New Roman"/>
          <w:i/>
          <w:sz w:val="28"/>
          <w:szCs w:val="28"/>
          <w:lang w:val="en-US"/>
        </w:rPr>
        <w:t>β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</w:t>
      </w:r>
      <w:proofErr w:type="spellEnd"/>
      <w:r w:rsidRPr="00830D04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i/>
          <w:sz w:val="28"/>
          <w:szCs w:val="28"/>
        </w:rPr>
        <w:t xml:space="preserve">/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E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</w:t>
      </w:r>
      <w:r w:rsidRPr="00830D04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sz w:val="28"/>
          <w:szCs w:val="28"/>
        </w:rPr>
        <w:t xml:space="preserve">=0,9/28  =  0,032 </w:t>
      </w:r>
      <w:r w:rsidRPr="00814516">
        <w:rPr>
          <w:rFonts w:ascii="Times New Roman" w:hAnsi="Times New Roman"/>
          <w:sz w:val="28"/>
          <w:szCs w:val="28"/>
        </w:rPr>
        <w:t>МПа</w:t>
      </w:r>
      <w:r w:rsidRPr="00830D04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 w:rsidRPr="00830D04">
        <w:rPr>
          <w:rFonts w:ascii="Times New Roman" w:hAnsi="Times New Roman"/>
          <w:sz w:val="28"/>
          <w:szCs w:val="28"/>
        </w:rPr>
        <w:t>;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 xml:space="preserve">- третьего слоя </w:t>
      </w:r>
      <w:r>
        <w:rPr>
          <w:rFonts w:ascii="Times New Roman" w:hAnsi="Times New Roman"/>
          <w:sz w:val="28"/>
          <w:szCs w:val="28"/>
        </w:rPr>
        <w:t>(</w:t>
      </w:r>
      <w:r w:rsidRPr="00814516">
        <w:rPr>
          <w:rFonts w:ascii="Times New Roman" w:hAnsi="Times New Roman"/>
          <w:sz w:val="28"/>
          <w:szCs w:val="28"/>
        </w:rPr>
        <w:t xml:space="preserve">глина пылеватая, комковая, полутвердая) </w:t>
      </w:r>
    </w:p>
    <w:p w:rsidR="00F52166" w:rsidRPr="00830D04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i/>
          <w:sz w:val="28"/>
          <w:szCs w:val="28"/>
        </w:rPr>
        <w:t>ν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III</w:t>
      </w:r>
      <w:r w:rsidRPr="00830D04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sz w:val="28"/>
          <w:szCs w:val="28"/>
        </w:rPr>
        <w:t xml:space="preserve">= 0,12; </w:t>
      </w:r>
      <w:r>
        <w:rPr>
          <w:rFonts w:ascii="Times New Roman" w:hAnsi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562100" cy="447675"/>
            <wp:effectExtent l="0" t="0" r="0" b="9525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0D04">
        <w:rPr>
          <w:rFonts w:ascii="Times New Roman" w:hAnsi="Times New Roman"/>
          <w:sz w:val="28"/>
          <w:szCs w:val="28"/>
        </w:rPr>
        <w:t>;</w:t>
      </w:r>
    </w:p>
    <w:p w:rsidR="00F52166" w:rsidRPr="00830D04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814516">
        <w:rPr>
          <w:rFonts w:ascii="Times New Roman" w:hAnsi="Times New Roman"/>
          <w:i/>
          <w:sz w:val="28"/>
          <w:szCs w:val="28"/>
          <w:lang w:val="en-US"/>
        </w:rPr>
        <w:t>m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υIII</w:t>
      </w:r>
      <w:proofErr w:type="spellEnd"/>
      <w:proofErr w:type="gramEnd"/>
      <w:r w:rsidRPr="00830D04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i/>
          <w:sz w:val="28"/>
          <w:szCs w:val="28"/>
        </w:rPr>
        <w:t>=</w:t>
      </w:r>
      <w:proofErr w:type="spellStart"/>
      <w:r w:rsidRPr="00814516">
        <w:rPr>
          <w:rFonts w:ascii="Times New Roman" w:hAnsi="Times New Roman"/>
          <w:i/>
          <w:sz w:val="28"/>
          <w:szCs w:val="28"/>
          <w:lang w:val="en-US"/>
        </w:rPr>
        <w:t>β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III</w:t>
      </w:r>
      <w:proofErr w:type="spellEnd"/>
      <w:r w:rsidRPr="00830D04">
        <w:rPr>
          <w:rFonts w:ascii="Times New Roman" w:hAnsi="Times New Roman"/>
          <w:i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i/>
          <w:sz w:val="28"/>
          <w:szCs w:val="28"/>
        </w:rPr>
        <w:t xml:space="preserve">/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E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III</w:t>
      </w:r>
      <w:r w:rsidRPr="00830D04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830D04">
        <w:rPr>
          <w:rFonts w:ascii="Times New Roman" w:hAnsi="Times New Roman"/>
          <w:sz w:val="28"/>
          <w:szCs w:val="28"/>
        </w:rPr>
        <w:t xml:space="preserve">=0,96/27 = 0,035 </w:t>
      </w:r>
      <w:r w:rsidRPr="00814516">
        <w:rPr>
          <w:rFonts w:ascii="Times New Roman" w:hAnsi="Times New Roman"/>
          <w:sz w:val="28"/>
          <w:szCs w:val="28"/>
        </w:rPr>
        <w:t>мПа</w:t>
      </w:r>
      <w:r w:rsidRPr="00830D04">
        <w:rPr>
          <w:rFonts w:ascii="Times New Roman" w:hAnsi="Times New Roman"/>
          <w:sz w:val="28"/>
          <w:szCs w:val="28"/>
          <w:vertAlign w:val="superscript"/>
        </w:rPr>
        <w:t xml:space="preserve">-1 </w:t>
      </w:r>
      <w:r w:rsidRPr="00830D04">
        <w:rPr>
          <w:rFonts w:ascii="Times New Roman" w:hAnsi="Times New Roman"/>
          <w:sz w:val="28"/>
          <w:szCs w:val="28"/>
        </w:rPr>
        <w:t>;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- средний относительный коэффициент сжимаемости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position w:val="-30"/>
          <w:sz w:val="28"/>
          <w:szCs w:val="28"/>
        </w:rPr>
        <w:object w:dxaOrig="7100" w:dyaOrig="1040">
          <v:shape id="_x0000_i1102" type="#_x0000_t75" style="width:423pt;height:62.25pt" o:ole="">
            <v:imagedata r:id="rId174" o:title=""/>
          </v:shape>
          <o:OLEObject Type="Embed" ProgID="Equation.DSMT4" ShapeID="_x0000_i1102" DrawAspect="Content" ObjectID="_1552723065" r:id="rId175"/>
        </w:objec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Конечная осадка фундамента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733425" cy="2286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516">
        <w:rPr>
          <w:rFonts w:ascii="Times New Roman" w:hAnsi="Times New Roman"/>
          <w:sz w:val="28"/>
          <w:szCs w:val="28"/>
        </w:rPr>
        <w:t>=375·2,63·3,5·10</w:t>
      </w:r>
      <w:r w:rsidRPr="00814516">
        <w:rPr>
          <w:rFonts w:ascii="Times New Roman" w:hAnsi="Times New Roman"/>
          <w:sz w:val="28"/>
          <w:szCs w:val="28"/>
          <w:vertAlign w:val="superscript"/>
        </w:rPr>
        <w:t xml:space="preserve">-5 </w:t>
      </w:r>
      <w:r w:rsidRPr="00814516">
        <w:rPr>
          <w:rFonts w:ascii="Times New Roman" w:hAnsi="Times New Roman"/>
          <w:sz w:val="28"/>
          <w:szCs w:val="28"/>
        </w:rPr>
        <w:t>= 0,0325м = 3,25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см</w:t>
      </w:r>
    </w:p>
    <w:p w:rsidR="00F52166" w:rsidRPr="00814516" w:rsidRDefault="00F52166" w:rsidP="00F52166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814516">
        <w:rPr>
          <w:rFonts w:ascii="Times New Roman" w:hAnsi="Times New Roman"/>
          <w:sz w:val="28"/>
          <w:szCs w:val="28"/>
        </w:rPr>
        <w:t>Проверка условия</w:t>
      </w:r>
    </w:p>
    <w:p w:rsidR="00F52166" w:rsidRPr="0081451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814516">
        <w:rPr>
          <w:rFonts w:ascii="Times New Roman" w:hAnsi="Times New Roman"/>
          <w:i/>
          <w:sz w:val="28"/>
          <w:szCs w:val="28"/>
          <w:lang w:val="en-US"/>
        </w:rPr>
        <w:t>S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4516">
        <w:rPr>
          <w:rFonts w:ascii="Times New Roman" w:hAnsi="Times New Roman"/>
          <w:sz w:val="28"/>
          <w:szCs w:val="28"/>
        </w:rPr>
        <w:t>3</w:t>
      </w:r>
      <w:proofErr w:type="gramStart"/>
      <w:r w:rsidRPr="00814516">
        <w:rPr>
          <w:rFonts w:ascii="Times New Roman" w:hAnsi="Times New Roman"/>
          <w:sz w:val="28"/>
          <w:szCs w:val="28"/>
        </w:rPr>
        <w:t>,25</w:t>
      </w:r>
      <w:proofErr w:type="gramEnd"/>
      <w:r w:rsidRPr="00814516">
        <w:rPr>
          <w:rFonts w:ascii="Times New Roman" w:hAnsi="Times New Roman"/>
          <w:sz w:val="28"/>
          <w:szCs w:val="28"/>
        </w:rPr>
        <w:t xml:space="preserve"> см &lt; </w:t>
      </w:r>
      <w:r w:rsidRPr="00814516">
        <w:rPr>
          <w:rFonts w:ascii="Times New Roman" w:hAnsi="Times New Roman"/>
          <w:i/>
          <w:sz w:val="28"/>
          <w:szCs w:val="28"/>
          <w:lang w:val="en-US"/>
        </w:rPr>
        <w:t>S</w:t>
      </w:r>
      <w:r w:rsidRPr="00814516">
        <w:rPr>
          <w:rFonts w:ascii="Times New Roman" w:hAnsi="Times New Roman"/>
          <w:i/>
          <w:sz w:val="28"/>
          <w:szCs w:val="28"/>
        </w:rPr>
        <w:t xml:space="preserve"> </w:t>
      </w:r>
      <w:r w:rsidRPr="00814516">
        <w:rPr>
          <w:rFonts w:ascii="Times New Roman" w:hAnsi="Times New Roman"/>
          <w:i/>
          <w:sz w:val="28"/>
          <w:szCs w:val="28"/>
          <w:vertAlign w:val="subscript"/>
          <w:lang w:val="en-US"/>
        </w:rPr>
        <w:t>u</w:t>
      </w:r>
      <w:r w:rsidRPr="00814516">
        <w:rPr>
          <w:rFonts w:ascii="Times New Roman" w:hAnsi="Times New Roman"/>
          <w:sz w:val="28"/>
          <w:szCs w:val="28"/>
        </w:rPr>
        <w:t xml:space="preserve"> =10 см – условие удовлетворяется.</w:t>
      </w:r>
    </w:p>
    <w:p w:rsidR="00F52166" w:rsidRPr="0081451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lastRenderedPageBreak/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7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Определение конечных осадок отдельных фундаментов с учетом их взаимного влияния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определить полную осадку фундаментов с учетом их взаимного влияния.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13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Расчет собственной осадки фундамента методом эквивалентного слоя.</w:t>
      </w:r>
    </w:p>
    <w:p w:rsidR="00F52166" w:rsidRDefault="00F52166" w:rsidP="00F52166">
      <w:pPr>
        <w:pStyle w:val="Style19"/>
        <w:numPr>
          <w:ilvl w:val="0"/>
          <w:numId w:val="13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Определение дополнительной осадки фундамента методом угловых точек от </w:t>
      </w:r>
      <w:proofErr w:type="spellStart"/>
      <w:r>
        <w:rPr>
          <w:rStyle w:val="FontStyle124"/>
          <w:sz w:val="28"/>
          <w:szCs w:val="28"/>
          <w:lang w:eastAsia="ru-RU"/>
        </w:rPr>
        <w:t>загружения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соседнего.</w:t>
      </w:r>
    </w:p>
    <w:p w:rsidR="00F52166" w:rsidRDefault="00F52166" w:rsidP="00F52166">
      <w:pPr>
        <w:pStyle w:val="Style19"/>
        <w:numPr>
          <w:ilvl w:val="0"/>
          <w:numId w:val="13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Полная осадка фундаментов с учетом их взаимного влияния.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B63CAB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B63CAB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Исходные данные: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1. Фундаменты сборные железобетонные под колонны квадратной формы размером 2,1х</w:t>
      </w:r>
      <w:proofErr w:type="gramStart"/>
      <w:r>
        <w:rPr>
          <w:rStyle w:val="FontStyle124"/>
          <w:sz w:val="28"/>
          <w:szCs w:val="28"/>
          <w:lang w:eastAsia="ru-RU"/>
        </w:rPr>
        <w:t>2</w:t>
      </w:r>
      <w:proofErr w:type="gramEnd"/>
      <w:r>
        <w:rPr>
          <w:rStyle w:val="FontStyle124"/>
          <w:sz w:val="28"/>
          <w:szCs w:val="28"/>
          <w:lang w:eastAsia="ru-RU"/>
        </w:rPr>
        <w:t xml:space="preserve">,1 м; глубина заложения подошвы </w:t>
      </w:r>
      <w:r w:rsidRPr="00B63CAB">
        <w:rPr>
          <w:rStyle w:val="FontStyle124"/>
          <w:i/>
          <w:sz w:val="28"/>
          <w:szCs w:val="28"/>
          <w:lang w:val="en-US" w:eastAsia="ru-RU"/>
        </w:rPr>
        <w:t>d</w:t>
      </w:r>
      <w:r>
        <w:rPr>
          <w:rStyle w:val="FontStyle124"/>
          <w:sz w:val="28"/>
          <w:szCs w:val="28"/>
          <w:lang w:eastAsia="ru-RU"/>
        </w:rPr>
        <w:t xml:space="preserve"> = 19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2. Дополнительное давление по подошвам фундаментов </w:t>
      </w:r>
      <w:proofErr w:type="spellStart"/>
      <w:r w:rsidRPr="00B63CAB">
        <w:rPr>
          <w:rStyle w:val="FontStyle124"/>
          <w:i/>
          <w:sz w:val="28"/>
          <w:szCs w:val="28"/>
          <w:lang w:val="en-US" w:eastAsia="ru-RU"/>
        </w:rPr>
        <w:t>p</w:t>
      </w:r>
      <w:r w:rsidRPr="00B63CAB">
        <w:rPr>
          <w:rStyle w:val="FontStyle124"/>
          <w:i/>
          <w:sz w:val="28"/>
          <w:szCs w:val="28"/>
          <w:vertAlign w:val="subscript"/>
          <w:lang w:val="en-US" w:eastAsia="ru-RU"/>
        </w:rPr>
        <w:t>o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= 289 кПа.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3. Грунт основания – мощный слой песка (</w:t>
      </w:r>
      <w:r w:rsidRPr="00B63CAB">
        <w:rPr>
          <w:rStyle w:val="FontStyle124"/>
          <w:i/>
          <w:sz w:val="28"/>
          <w:szCs w:val="28"/>
          <w:lang w:val="en-US" w:eastAsia="ru-RU"/>
        </w:rPr>
        <w:t>v</w:t>
      </w:r>
      <w:r>
        <w:rPr>
          <w:rStyle w:val="FontStyle124"/>
          <w:sz w:val="28"/>
          <w:szCs w:val="28"/>
          <w:lang w:eastAsia="ru-RU"/>
        </w:rPr>
        <w:t xml:space="preserve"> = 0,2), относительный коэффициент сжимаемости </w:t>
      </w:r>
      <w:proofErr w:type="spellStart"/>
      <w:r w:rsidRPr="00B63CAB">
        <w:rPr>
          <w:rStyle w:val="FontStyle124"/>
          <w:i/>
          <w:sz w:val="28"/>
          <w:szCs w:val="28"/>
          <w:lang w:val="en-US" w:eastAsia="ru-RU"/>
        </w:rPr>
        <w:t>m</w:t>
      </w:r>
      <w:r w:rsidRPr="00B63CAB">
        <w:rPr>
          <w:rStyle w:val="FontStyle124"/>
          <w:i/>
          <w:sz w:val="28"/>
          <w:szCs w:val="28"/>
          <w:vertAlign w:val="subscript"/>
          <w:lang w:val="en-US" w:eastAsia="ru-RU"/>
        </w:rPr>
        <w:t>v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= 4,8*10</w:t>
      </w:r>
      <w:r w:rsidRPr="00B63CAB">
        <w:rPr>
          <w:rStyle w:val="FontStyle124"/>
          <w:sz w:val="28"/>
          <w:szCs w:val="28"/>
          <w:vertAlign w:val="superscript"/>
          <w:lang w:eastAsia="ru-RU"/>
        </w:rPr>
        <w:t>-5</w:t>
      </w:r>
      <w:r>
        <w:rPr>
          <w:rStyle w:val="FontStyle124"/>
          <w:sz w:val="28"/>
          <w:szCs w:val="28"/>
          <w:lang w:eastAsia="ru-RU"/>
        </w:rPr>
        <w:t xml:space="preserve"> кПа.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Определить осадку фундаментов с учетом их взаимного влияния согласно расчетной схеме на рис. 14.</w:t>
      </w:r>
    </w:p>
    <w:p w:rsidR="00F52166" w:rsidRPr="00635968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i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Мощность эквивалентного слоя по формуле </w:t>
      </w:r>
      <m:oMath>
        <m:sSub>
          <m:sSubPr>
            <m:ctrlPr>
              <w:rPr>
                <w:rStyle w:val="FontStyle124"/>
                <w:rFonts w:ascii="Cambria Math" w:hAnsi="Cambria Math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h</m:t>
            </m:r>
          </m:e>
          <m:sub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э</m:t>
            </m:r>
          </m:sub>
        </m:sSub>
        <m:r>
          <w:rPr>
            <w:rStyle w:val="FontStyle124"/>
            <w:rFonts w:ascii="Cambria Math" w:hAnsi="Cambria Math"/>
            <w:sz w:val="24"/>
            <w:szCs w:val="24"/>
            <w:lang w:eastAsia="ru-RU"/>
          </w:rPr>
          <m:t>=A</m:t>
        </m:r>
        <m:sSub>
          <m:sSubPr>
            <m:ctrlPr>
              <w:rPr>
                <w:rStyle w:val="FontStyle124"/>
                <w:rFonts w:ascii="Cambria Math" w:hAnsi="Cambria Math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ω</m:t>
            </m:r>
          </m:e>
          <m:sub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m</m:t>
            </m:r>
          </m:sub>
        </m:sSub>
        <m:r>
          <w:rPr>
            <w:rStyle w:val="FontStyle124"/>
            <w:rFonts w:ascii="Cambria Math" w:hAnsi="Cambria Math"/>
            <w:sz w:val="24"/>
            <w:szCs w:val="24"/>
            <w:lang w:eastAsia="ru-RU"/>
          </w:rPr>
          <m:t>b=1,01∙2,1=2,12 м,</m:t>
        </m:r>
      </m:oMath>
    </w:p>
    <w:p w:rsidR="00F52166" w:rsidRPr="004253A5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4"/>
          <w:szCs w:val="24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где: </w:t>
      </w:r>
      <m:oMath>
        <m:r>
          <w:rPr>
            <w:rStyle w:val="FontStyle124"/>
            <w:rFonts w:ascii="Cambria Math" w:hAnsi="Cambria Math"/>
            <w:sz w:val="24"/>
            <w:szCs w:val="24"/>
            <w:lang w:eastAsia="ru-RU"/>
          </w:rPr>
          <m:t>A</m:t>
        </m:r>
        <m:sSub>
          <m:sSubPr>
            <m:ctrlPr>
              <w:rPr>
                <w:rStyle w:val="FontStyle124"/>
                <w:rFonts w:ascii="Cambria Math" w:hAnsi="Cambria Math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ω</m:t>
            </m:r>
          </m:e>
          <m:sub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m</m:t>
            </m:r>
          </m:sub>
        </m:sSub>
        <m:r>
          <w:rPr>
            <w:rStyle w:val="FontStyle124"/>
            <w:rFonts w:ascii="Cambria Math" w:hAnsi="Cambria Math"/>
            <w:sz w:val="24"/>
            <w:szCs w:val="24"/>
            <w:lang w:eastAsia="ru-RU"/>
          </w:rPr>
          <m:t>b=1,01</m:t>
        </m:r>
      </m:oMath>
      <w:r>
        <w:rPr>
          <w:rStyle w:val="FontStyle124"/>
          <w:sz w:val="24"/>
          <w:szCs w:val="24"/>
          <w:lang w:eastAsia="ru-RU"/>
        </w:rPr>
        <w:t xml:space="preserve"> </w:t>
      </w:r>
      <w:r w:rsidRPr="004253A5">
        <w:rPr>
          <w:rStyle w:val="FontStyle124"/>
          <w:sz w:val="28"/>
          <w:szCs w:val="28"/>
          <w:lang w:eastAsia="ru-RU"/>
        </w:rPr>
        <w:t>п</w:t>
      </w:r>
      <w:r>
        <w:rPr>
          <w:rStyle w:val="FontStyle124"/>
          <w:sz w:val="28"/>
          <w:szCs w:val="28"/>
          <w:lang w:eastAsia="ru-RU"/>
        </w:rPr>
        <w:t xml:space="preserve">ри </w:t>
      </w:r>
      <w:r w:rsidRPr="00B63CAB">
        <w:rPr>
          <w:rStyle w:val="FontStyle124"/>
          <w:i/>
          <w:sz w:val="28"/>
          <w:szCs w:val="28"/>
          <w:lang w:val="en-US" w:eastAsia="ru-RU"/>
        </w:rPr>
        <w:t>v</w:t>
      </w:r>
      <w:r>
        <w:rPr>
          <w:rStyle w:val="FontStyle124"/>
          <w:sz w:val="28"/>
          <w:szCs w:val="28"/>
          <w:lang w:eastAsia="ru-RU"/>
        </w:rPr>
        <w:t xml:space="preserve"> = 0,2, </w:t>
      </w:r>
      <w:r w:rsidRPr="00925CAD">
        <w:rPr>
          <w:rStyle w:val="FontStyle124"/>
          <w:i/>
          <w:sz w:val="28"/>
          <w:szCs w:val="28"/>
          <w:lang w:val="en-US" w:eastAsia="ru-RU"/>
        </w:rPr>
        <w:t>n</w:t>
      </w:r>
      <w:r w:rsidRPr="00925CAD">
        <w:rPr>
          <w:rStyle w:val="FontStyle124"/>
          <w:i/>
          <w:sz w:val="28"/>
          <w:szCs w:val="28"/>
          <w:lang w:eastAsia="ru-RU"/>
        </w:rPr>
        <w:t xml:space="preserve"> = </w:t>
      </w:r>
      <w:r w:rsidRPr="00925CAD">
        <w:rPr>
          <w:rStyle w:val="FontStyle124"/>
          <w:i/>
          <w:sz w:val="28"/>
          <w:szCs w:val="28"/>
          <w:lang w:val="en-US" w:eastAsia="ru-RU"/>
        </w:rPr>
        <w:t>l</w:t>
      </w:r>
      <w:r w:rsidRPr="00925CAD">
        <w:rPr>
          <w:rStyle w:val="FontStyle124"/>
          <w:i/>
          <w:sz w:val="28"/>
          <w:szCs w:val="28"/>
          <w:lang w:eastAsia="ru-RU"/>
        </w:rPr>
        <w:t>/</w:t>
      </w:r>
      <w:r w:rsidRPr="00925CAD">
        <w:rPr>
          <w:rStyle w:val="FontStyle124"/>
          <w:i/>
          <w:sz w:val="28"/>
          <w:szCs w:val="28"/>
          <w:lang w:val="en-US" w:eastAsia="ru-RU"/>
        </w:rPr>
        <w:t>b</w:t>
      </w:r>
      <w:r>
        <w:rPr>
          <w:rStyle w:val="FontStyle124"/>
          <w:sz w:val="28"/>
          <w:szCs w:val="28"/>
          <w:lang w:eastAsia="ru-RU"/>
        </w:rPr>
        <w:t xml:space="preserve"> = 1 по таблице 4.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Собственная осадка фундамента по формуле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val="en-US" w:eastAsia="ru-RU"/>
                </w:rPr>
                <m:t>S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s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h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э</m:t>
              </m:r>
            </m:sub>
          </m:sSub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m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v</m:t>
              </m:r>
            </m:sub>
          </m:sSub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p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0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=2,12∙4,8∙</m:t>
          </m:r>
          <m:sSup>
            <m:sSup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p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10</m:t>
              </m:r>
            </m:e>
            <m: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-5</m:t>
              </m:r>
            </m:sup>
          </m:sSup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∙289=0,029 м=2,9 см.</m:t>
          </m:r>
        </m:oMath>
      </m:oMathPara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Дополнительная осадка фундамента </w:t>
      </w:r>
      <w:proofErr w:type="gramStart"/>
      <w:r w:rsidRPr="00E46D28">
        <w:rPr>
          <w:rStyle w:val="FontStyle124"/>
          <w:i/>
          <w:sz w:val="28"/>
          <w:szCs w:val="28"/>
          <w:lang w:val="en-US" w:eastAsia="ru-RU"/>
        </w:rPr>
        <w:t>S</w:t>
      </w:r>
      <w:proofErr w:type="spellStart"/>
      <w:proofErr w:type="gramEnd"/>
      <w:r w:rsidRPr="00E46D28">
        <w:rPr>
          <w:rStyle w:val="FontStyle124"/>
          <w:i/>
          <w:sz w:val="28"/>
          <w:szCs w:val="28"/>
          <w:vertAlign w:val="subscript"/>
          <w:lang w:eastAsia="ru-RU"/>
        </w:rPr>
        <w:t>д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от </w:t>
      </w:r>
      <w:proofErr w:type="spellStart"/>
      <w:r>
        <w:rPr>
          <w:rStyle w:val="FontStyle124"/>
          <w:sz w:val="28"/>
          <w:szCs w:val="28"/>
          <w:lang w:eastAsia="ru-RU"/>
        </w:rPr>
        <w:t>загружения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соседнего определяется по методу угловых точек. Центральная точка </w:t>
      </w:r>
      <w:r w:rsidRPr="00E46D28">
        <w:rPr>
          <w:rStyle w:val="FontStyle124"/>
          <w:i/>
          <w:sz w:val="28"/>
          <w:szCs w:val="28"/>
          <w:lang w:val="en-US" w:eastAsia="ru-RU"/>
        </w:rPr>
        <w:t>F</w:t>
      </w:r>
      <w:r>
        <w:rPr>
          <w:rStyle w:val="FontStyle124"/>
          <w:sz w:val="28"/>
          <w:szCs w:val="28"/>
          <w:lang w:eastAsia="ru-RU"/>
        </w:rPr>
        <w:t xml:space="preserve"> рассматриваемого фундамента 2 является угловой для прямоугольников загрузки </w:t>
      </w:r>
      <w:r w:rsidRPr="00E46D28">
        <w:rPr>
          <w:rStyle w:val="FontStyle124"/>
          <w:i/>
          <w:sz w:val="28"/>
          <w:szCs w:val="28"/>
          <w:lang w:val="en-US" w:eastAsia="ru-RU"/>
        </w:rPr>
        <w:t>ACFD</w:t>
      </w:r>
      <w:r w:rsidRPr="00E46D28">
        <w:rPr>
          <w:rStyle w:val="FontStyle124"/>
          <w:i/>
          <w:sz w:val="28"/>
          <w:szCs w:val="28"/>
          <w:lang w:eastAsia="ru-RU"/>
        </w:rPr>
        <w:t>-</w:t>
      </w:r>
      <w:r w:rsidRPr="00E46D28">
        <w:rPr>
          <w:rStyle w:val="FontStyle124"/>
          <w:i/>
          <w:sz w:val="28"/>
          <w:szCs w:val="28"/>
          <w:lang w:val="en-US" w:eastAsia="ru-RU"/>
        </w:rPr>
        <w:t>I</w:t>
      </w:r>
      <w:r>
        <w:rPr>
          <w:rStyle w:val="FontStyle124"/>
          <w:sz w:val="28"/>
          <w:szCs w:val="28"/>
          <w:lang w:eastAsia="ru-RU"/>
        </w:rPr>
        <w:t xml:space="preserve"> и </w:t>
      </w:r>
      <w:r w:rsidRPr="00E46D28">
        <w:rPr>
          <w:rStyle w:val="FontStyle124"/>
          <w:i/>
          <w:sz w:val="28"/>
          <w:szCs w:val="28"/>
          <w:lang w:val="en-US" w:eastAsia="ru-RU"/>
        </w:rPr>
        <w:t>ACFD</w:t>
      </w:r>
      <w:r w:rsidRPr="00E46D28">
        <w:rPr>
          <w:rStyle w:val="FontStyle124"/>
          <w:i/>
          <w:sz w:val="28"/>
          <w:szCs w:val="28"/>
          <w:lang w:eastAsia="ru-RU"/>
        </w:rPr>
        <w:t>-</w:t>
      </w:r>
      <w:r w:rsidRPr="00E46D28">
        <w:rPr>
          <w:rStyle w:val="FontStyle124"/>
          <w:i/>
          <w:sz w:val="28"/>
          <w:szCs w:val="28"/>
          <w:lang w:val="en-US" w:eastAsia="ru-RU"/>
        </w:rPr>
        <w:t>II</w:t>
      </w:r>
      <w:r>
        <w:rPr>
          <w:rStyle w:val="FontStyle124"/>
          <w:sz w:val="28"/>
          <w:szCs w:val="28"/>
          <w:lang w:eastAsia="ru-RU"/>
        </w:rPr>
        <w:t xml:space="preserve">, прямоугольник </w:t>
      </w:r>
      <w:r w:rsidRPr="00E46D28">
        <w:rPr>
          <w:rStyle w:val="FontStyle124"/>
          <w:i/>
          <w:sz w:val="28"/>
          <w:szCs w:val="28"/>
          <w:lang w:val="en-US" w:eastAsia="ru-RU"/>
        </w:rPr>
        <w:t>BCFE</w:t>
      </w:r>
      <w:r>
        <w:rPr>
          <w:rStyle w:val="FontStyle124"/>
          <w:sz w:val="28"/>
          <w:szCs w:val="28"/>
          <w:lang w:eastAsia="ru-RU"/>
        </w:rPr>
        <w:t xml:space="preserve"> загружен фиктивно.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95850" cy="6019800"/>
            <wp:effectExtent l="19050" t="0" r="0" b="0"/>
            <wp:docPr id="11" name="Рисунок 1" descr="C:\Documents and Settings\user\Local Settings\Temporary Internet Files\Content.Word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3 001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Рис. 1. Расчетная схема к определению осадки фундаментов с учетом их взаимного влияния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Дополнительная осадка в точке </w:t>
      </w:r>
      <w:r w:rsidRPr="00E46D28">
        <w:rPr>
          <w:rStyle w:val="FontStyle124"/>
          <w:i/>
          <w:sz w:val="28"/>
          <w:szCs w:val="28"/>
          <w:lang w:val="en-US" w:eastAsia="ru-RU"/>
        </w:rPr>
        <w:t>F</w:t>
      </w:r>
      <w:r>
        <w:rPr>
          <w:rStyle w:val="FontStyle124"/>
          <w:sz w:val="28"/>
          <w:szCs w:val="28"/>
          <w:lang w:eastAsia="ru-RU"/>
        </w:rPr>
        <w:t xml:space="preserve"> фундамента 2 от </w:t>
      </w:r>
      <w:proofErr w:type="spellStart"/>
      <w:r>
        <w:rPr>
          <w:rStyle w:val="FontStyle124"/>
          <w:sz w:val="28"/>
          <w:szCs w:val="28"/>
          <w:lang w:eastAsia="ru-RU"/>
        </w:rPr>
        <w:t>загружения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фундамента 1.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val="en-US" w:eastAsia="ru-RU"/>
                </w:rPr>
                <m:t>S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д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=2</m:t>
          </m:r>
          <m:d>
            <m:d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dPr>
            <m:e>
              <m:sSubSup>
                <m:sSubSupPr>
                  <m:ctrlPr>
                    <w:rPr>
                      <w:rStyle w:val="FontStyle124"/>
                      <w:rFonts w:ascii="Cambria Math" w:hAnsi="Cambria Math"/>
                      <w:i/>
                      <w:sz w:val="24"/>
                      <w:szCs w:val="24"/>
                      <w:lang w:eastAsia="ru-RU"/>
                    </w:rPr>
                  </m:ctrlPr>
                </m:sSubSupPr>
                <m:e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val="en-US" w:eastAsia="ru-RU"/>
                    </w:rPr>
                    <m:t>S</m:t>
                  </m:r>
                </m:e>
                <m:sub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F</m:t>
                  </m:r>
                </m:sub>
                <m:sup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I</m:t>
                  </m:r>
                </m:sup>
              </m:sSub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-</m:t>
              </m:r>
              <m:sSubSup>
                <m:sSubSupPr>
                  <m:ctrlPr>
                    <w:rPr>
                      <w:rStyle w:val="FontStyle124"/>
                      <w:rFonts w:ascii="Cambria Math" w:hAnsi="Cambria Math"/>
                      <w:i/>
                      <w:sz w:val="24"/>
                      <w:szCs w:val="24"/>
                      <w:lang w:eastAsia="ru-RU"/>
                    </w:rPr>
                  </m:ctrlPr>
                </m:sSubSupPr>
                <m:e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S</m:t>
                  </m:r>
                </m:e>
                <m:sub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F</m:t>
                  </m:r>
                </m:sub>
                <m:sup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II</m:t>
                  </m:r>
                </m:sup>
              </m:sSubSup>
            </m:e>
          </m:d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=2</m:t>
          </m:r>
          <m:d>
            <m:d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dPr>
            <m:e>
              <m:sSubSup>
                <m:sSubSupPr>
                  <m:ctrlPr>
                    <w:rPr>
                      <w:rStyle w:val="FontStyle124"/>
                      <w:rFonts w:ascii="Cambria Math" w:hAnsi="Cambria Math"/>
                      <w:i/>
                      <w:sz w:val="24"/>
                      <w:szCs w:val="24"/>
                      <w:lang w:eastAsia="ru-RU"/>
                    </w:rPr>
                  </m:ctrlPr>
                </m:sSubSupPr>
                <m:e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h</m:t>
                  </m:r>
                </m:e>
                <m:sub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эс</m:t>
                  </m:r>
                </m:sub>
                <m:sup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val="en-US" w:eastAsia="ru-RU"/>
                    </w:rPr>
                    <m:t>I</m:t>
                  </m:r>
                </m:sup>
              </m:sSub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-</m:t>
              </m:r>
              <m:sSubSup>
                <m:sSubSupPr>
                  <m:ctrlPr>
                    <w:rPr>
                      <w:rStyle w:val="FontStyle124"/>
                      <w:rFonts w:ascii="Cambria Math" w:hAnsi="Cambria Math"/>
                      <w:i/>
                      <w:sz w:val="24"/>
                      <w:szCs w:val="24"/>
                      <w:lang w:eastAsia="ru-RU"/>
                    </w:rPr>
                  </m:ctrlPr>
                </m:sSubSupPr>
                <m:e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h</m:t>
                  </m:r>
                </m:e>
                <m:sub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эс</m:t>
                  </m:r>
                </m:sub>
                <m:sup>
                  <m:r>
                    <w:rPr>
                      <w:rStyle w:val="FontStyle124"/>
                      <w:rFonts w:ascii="Cambria Math" w:hAnsi="Cambria Math"/>
                      <w:sz w:val="24"/>
                      <w:szCs w:val="24"/>
                      <w:lang w:eastAsia="ru-RU"/>
                    </w:rPr>
                    <m:t>II</m:t>
                  </m:r>
                </m:sup>
              </m:sSubSup>
            </m:e>
          </m:d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m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v</m:t>
              </m:r>
            </m:sub>
          </m:sSub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p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0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=2</m:t>
          </m:r>
          <m:d>
            <m:d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d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1,09-0,84</m:t>
              </m:r>
            </m:e>
          </m:d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,8∙</m:t>
          </m:r>
          <m:sSup>
            <m:sSup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p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10</m:t>
              </m:r>
            </m:e>
            <m: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-5</m:t>
              </m:r>
            </m:sup>
          </m:sSup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∙289=694∙</m:t>
          </m:r>
          <m:sSup>
            <m:sSup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p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10</m:t>
              </m:r>
            </m:e>
            <m: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-5</m:t>
              </m:r>
            </m:sup>
          </m:sSup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=0,7 см.</m:t>
          </m:r>
        </m:oMath>
      </m:oMathPara>
    </w:p>
    <w:p w:rsidR="00F52166" w:rsidRPr="00E46D28" w:rsidRDefault="00F52166" w:rsidP="00F52166">
      <w:pPr>
        <w:pStyle w:val="Style19"/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где: </w:t>
      </w:r>
      <m:oMath>
        <m:sSubSup>
          <m:sSubSupPr>
            <m:ctrlPr>
              <w:rPr>
                <w:rStyle w:val="FontStyle124"/>
                <w:rFonts w:ascii="Cambria Math" w:hAnsi="Cambria Math"/>
                <w:i/>
                <w:sz w:val="24"/>
                <w:szCs w:val="24"/>
                <w:lang w:eastAsia="ru-RU"/>
              </w:rPr>
            </m:ctrlPr>
          </m:sSubSupPr>
          <m:e>
            <m:r>
              <w:rPr>
                <w:rStyle w:val="FontStyle124"/>
                <w:rFonts w:ascii="Cambria Math" w:hAnsi="Cambria Math"/>
                <w:sz w:val="24"/>
                <w:szCs w:val="24"/>
                <w:lang w:val="en-US" w:eastAsia="ru-RU"/>
              </w:rPr>
              <m:t>S</m:t>
            </m:r>
          </m:e>
          <m:sub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F</m:t>
            </m:r>
          </m:sub>
          <m:sup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I</m:t>
            </m:r>
          </m:sup>
        </m:sSubSup>
        <m:r>
          <w:rPr>
            <w:rStyle w:val="FontStyle124"/>
            <w:rFonts w:ascii="Cambria Math" w:hAnsi="Cambria Math"/>
            <w:sz w:val="24"/>
            <w:szCs w:val="24"/>
            <w:lang w:eastAsia="ru-RU"/>
          </w:rPr>
          <m:t xml:space="preserve"> и </m:t>
        </m:r>
        <m:sSubSup>
          <m:sSubSupPr>
            <m:ctrlPr>
              <w:rPr>
                <w:rStyle w:val="FontStyle124"/>
                <w:rFonts w:ascii="Cambria Math" w:hAnsi="Cambria Math"/>
                <w:i/>
                <w:sz w:val="24"/>
                <w:szCs w:val="24"/>
                <w:lang w:eastAsia="ru-RU"/>
              </w:rPr>
            </m:ctrlPr>
          </m:sSubSupPr>
          <m:e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S</m:t>
            </m:r>
          </m:e>
          <m:sub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F</m:t>
            </m:r>
          </m:sub>
          <m:sup>
            <m:r>
              <w:rPr>
                <w:rStyle w:val="FontStyle124"/>
                <w:rFonts w:ascii="Cambria Math" w:hAnsi="Cambria Math"/>
                <w:sz w:val="24"/>
                <w:szCs w:val="24"/>
                <w:lang w:eastAsia="ru-RU"/>
              </w:rPr>
              <m:t>II</m:t>
            </m:r>
          </m:sup>
        </m:sSubSup>
      </m:oMath>
      <w:r>
        <w:rPr>
          <w:rStyle w:val="FontStyle124"/>
          <w:sz w:val="28"/>
          <w:szCs w:val="28"/>
          <w:lang w:eastAsia="ru-RU"/>
        </w:rPr>
        <w:t xml:space="preserve"> – соответственно осадки угловой точки </w:t>
      </w:r>
      <w:r w:rsidRPr="00E46D28">
        <w:rPr>
          <w:rStyle w:val="FontStyle124"/>
          <w:i/>
          <w:sz w:val="28"/>
          <w:szCs w:val="28"/>
          <w:lang w:val="en-US" w:eastAsia="ru-RU"/>
        </w:rPr>
        <w:t>F</w:t>
      </w:r>
      <w:r>
        <w:rPr>
          <w:rStyle w:val="FontStyle124"/>
          <w:sz w:val="28"/>
          <w:szCs w:val="28"/>
          <w:lang w:eastAsia="ru-RU"/>
        </w:rPr>
        <w:t xml:space="preserve"> прямоугольников </w:t>
      </w:r>
      <w:r w:rsidRPr="00697405">
        <w:rPr>
          <w:rStyle w:val="FontStyle124"/>
          <w:i/>
          <w:sz w:val="28"/>
          <w:szCs w:val="28"/>
          <w:lang w:val="en-US" w:eastAsia="ru-RU"/>
        </w:rPr>
        <w:t>I</w:t>
      </w:r>
      <w:r w:rsidRPr="00E46D28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sz w:val="28"/>
          <w:szCs w:val="28"/>
          <w:lang w:eastAsia="ru-RU"/>
        </w:rPr>
        <w:t xml:space="preserve">и </w:t>
      </w:r>
      <w:r w:rsidRPr="00697405">
        <w:rPr>
          <w:rStyle w:val="FontStyle124"/>
          <w:i/>
          <w:sz w:val="28"/>
          <w:szCs w:val="28"/>
          <w:lang w:val="en-US" w:eastAsia="ru-RU"/>
        </w:rPr>
        <w:t>II</w:t>
      </w:r>
      <w:r>
        <w:rPr>
          <w:rStyle w:val="FontStyle124"/>
          <w:sz w:val="28"/>
          <w:szCs w:val="28"/>
          <w:lang w:eastAsia="ru-RU"/>
        </w:rPr>
        <w:t>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Для прямоугольников </w:t>
      </w:r>
      <w:r w:rsidRPr="00697405">
        <w:rPr>
          <w:rStyle w:val="FontStyle124"/>
          <w:i/>
          <w:sz w:val="28"/>
          <w:szCs w:val="28"/>
          <w:lang w:val="en-US" w:eastAsia="ru-RU"/>
        </w:rPr>
        <w:t>I</w:t>
      </w:r>
      <w:r>
        <w:rPr>
          <w:rStyle w:val="FontStyle124"/>
          <w:sz w:val="28"/>
          <w:szCs w:val="28"/>
          <w:lang w:eastAsia="ru-RU"/>
        </w:rPr>
        <w:t xml:space="preserve">: </w:t>
      </w:r>
      <w:r w:rsidRPr="00925CAD">
        <w:rPr>
          <w:rStyle w:val="FontStyle124"/>
          <w:i/>
          <w:sz w:val="28"/>
          <w:szCs w:val="28"/>
          <w:lang w:val="en-US" w:eastAsia="ru-RU"/>
        </w:rPr>
        <w:t>n</w:t>
      </w:r>
      <w:r w:rsidRPr="00925CAD">
        <w:rPr>
          <w:rStyle w:val="FontStyle124"/>
          <w:i/>
          <w:sz w:val="28"/>
          <w:szCs w:val="28"/>
          <w:lang w:eastAsia="ru-RU"/>
        </w:rPr>
        <w:t xml:space="preserve"> = </w:t>
      </w:r>
      <w:r w:rsidRPr="00925CAD">
        <w:rPr>
          <w:rStyle w:val="FontStyle124"/>
          <w:i/>
          <w:sz w:val="28"/>
          <w:szCs w:val="28"/>
          <w:lang w:val="en-US" w:eastAsia="ru-RU"/>
        </w:rPr>
        <w:t>l</w:t>
      </w:r>
      <w:r w:rsidRPr="00925CAD">
        <w:rPr>
          <w:rStyle w:val="FontStyle124"/>
          <w:i/>
          <w:sz w:val="28"/>
          <w:szCs w:val="28"/>
          <w:lang w:eastAsia="ru-RU"/>
        </w:rPr>
        <w:t>/</w:t>
      </w:r>
      <w:r w:rsidRPr="00925CAD">
        <w:rPr>
          <w:rStyle w:val="FontStyle124"/>
          <w:i/>
          <w:sz w:val="28"/>
          <w:szCs w:val="28"/>
          <w:lang w:val="en-US" w:eastAsia="ru-RU"/>
        </w:rPr>
        <w:t>b</w:t>
      </w:r>
      <w:r>
        <w:rPr>
          <w:rStyle w:val="FontStyle124"/>
          <w:sz w:val="28"/>
          <w:szCs w:val="28"/>
          <w:lang w:eastAsia="ru-RU"/>
        </w:rPr>
        <w:t xml:space="preserve"> = 4,05/1,05 = 3,9;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коэффициент эквивалентного слоя  для угловой точки при </w:t>
      </w:r>
      <w:r w:rsidRPr="00B63CAB">
        <w:rPr>
          <w:rStyle w:val="FontStyle124"/>
          <w:i/>
          <w:sz w:val="28"/>
          <w:szCs w:val="28"/>
          <w:lang w:val="en-US" w:eastAsia="ru-RU"/>
        </w:rPr>
        <w:t>v</w:t>
      </w:r>
      <w:r>
        <w:rPr>
          <w:rStyle w:val="FontStyle124"/>
          <w:sz w:val="28"/>
          <w:szCs w:val="28"/>
          <w:lang w:eastAsia="ru-RU"/>
        </w:rPr>
        <w:t xml:space="preserve"> = 0,2 по табл. 4 по формуле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A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с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=0,5А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0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=0,5∙2,078=1,039.</m:t>
          </m:r>
        </m:oMath>
      </m:oMathPara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lastRenderedPageBreak/>
        <w:t xml:space="preserve">Мощность эквивалентного слоя 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sSubSup>
            <m:sSubSup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Sup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h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эс</m:t>
              </m:r>
            </m:sub>
            <m: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val="en-US" w:eastAsia="ru-RU"/>
                </w:rPr>
                <m:t>I</m:t>
              </m:r>
            </m:sup>
          </m:sSubSup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=A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с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val="en-US" w:eastAsia="ru-RU"/>
            </w:rPr>
            <m:t>b</m:t>
          </m:r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=1,039∙1,05=1,09 м.</m:t>
          </m:r>
        </m:oMath>
      </m:oMathPara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Для прямоугольников </w:t>
      </w:r>
      <w:r w:rsidRPr="00925CAD">
        <w:rPr>
          <w:rStyle w:val="FontStyle124"/>
          <w:i/>
          <w:sz w:val="28"/>
          <w:szCs w:val="28"/>
          <w:lang w:val="en-US" w:eastAsia="ru-RU"/>
        </w:rPr>
        <w:t>I</w:t>
      </w:r>
      <w:r w:rsidRPr="00697405">
        <w:rPr>
          <w:rStyle w:val="FontStyle124"/>
          <w:i/>
          <w:sz w:val="28"/>
          <w:szCs w:val="28"/>
          <w:lang w:val="en-US" w:eastAsia="ru-RU"/>
        </w:rPr>
        <w:t>I</w:t>
      </w:r>
      <w:r>
        <w:rPr>
          <w:rStyle w:val="FontStyle124"/>
          <w:sz w:val="28"/>
          <w:szCs w:val="28"/>
          <w:lang w:eastAsia="ru-RU"/>
        </w:rPr>
        <w:t xml:space="preserve">: </w:t>
      </w:r>
      <w:r w:rsidRPr="00925CAD">
        <w:rPr>
          <w:rStyle w:val="FontStyle124"/>
          <w:i/>
          <w:sz w:val="28"/>
          <w:szCs w:val="28"/>
          <w:lang w:val="en-US" w:eastAsia="ru-RU"/>
        </w:rPr>
        <w:t>n</w:t>
      </w:r>
      <w:r w:rsidRPr="00925CAD">
        <w:rPr>
          <w:rStyle w:val="FontStyle124"/>
          <w:i/>
          <w:sz w:val="28"/>
          <w:szCs w:val="28"/>
          <w:lang w:eastAsia="ru-RU"/>
        </w:rPr>
        <w:t xml:space="preserve"> = </w:t>
      </w:r>
      <w:r w:rsidRPr="00925CAD">
        <w:rPr>
          <w:rStyle w:val="FontStyle124"/>
          <w:i/>
          <w:sz w:val="28"/>
          <w:szCs w:val="28"/>
          <w:lang w:val="en-US" w:eastAsia="ru-RU"/>
        </w:rPr>
        <w:t>l</w:t>
      </w:r>
      <w:r w:rsidRPr="00925CAD">
        <w:rPr>
          <w:rStyle w:val="FontStyle124"/>
          <w:i/>
          <w:sz w:val="28"/>
          <w:szCs w:val="28"/>
          <w:lang w:eastAsia="ru-RU"/>
        </w:rPr>
        <w:t>/</w:t>
      </w:r>
      <w:r w:rsidRPr="00925CAD">
        <w:rPr>
          <w:rStyle w:val="FontStyle124"/>
          <w:i/>
          <w:sz w:val="28"/>
          <w:szCs w:val="28"/>
          <w:lang w:val="en-US" w:eastAsia="ru-RU"/>
        </w:rPr>
        <w:t>b</w:t>
      </w:r>
      <w:r>
        <w:rPr>
          <w:rStyle w:val="FontStyle124"/>
          <w:sz w:val="28"/>
          <w:szCs w:val="28"/>
          <w:lang w:eastAsia="ru-RU"/>
        </w:rPr>
        <w:t xml:space="preserve"> = 1,95/1,05 = 1,9;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A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с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=0,5А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0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=0,5∙1,6=0,8;</m:t>
          </m:r>
        </m:oMath>
      </m:oMathPara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m:oMathPara>
        <m:oMath>
          <m:sSubSup>
            <m:sSubSup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Sup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val="en-US" w:eastAsia="ru-RU"/>
                </w:rPr>
                <m:t>h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эс</m:t>
              </m:r>
            </m:sub>
            <m:sup>
              <m:r>
                <w:rPr>
                  <w:rStyle w:val="FontStyle124"/>
                  <w:rFonts w:ascii="Cambria Math" w:hAnsi="Cambria Math"/>
                  <w:sz w:val="24"/>
                  <w:szCs w:val="24"/>
                  <w:lang w:val="en-US" w:eastAsia="ru-RU"/>
                </w:rPr>
                <m:t>II</m:t>
              </m:r>
            </m:sup>
          </m:sSubSup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=A</m:t>
          </m:r>
          <m:sSub>
            <m:sSubPr>
              <m:ctrlPr>
                <w:rPr>
                  <w:rStyle w:val="FontStyle124"/>
                  <w:rFonts w:ascii="Cambria Math" w:hAnsi="Cambria Math"/>
                  <w:i/>
                  <w:sz w:val="24"/>
                  <w:szCs w:val="24"/>
                  <w:lang w:eastAsia="ru-RU"/>
                </w:rPr>
              </m:ctrlPr>
            </m:sSubPr>
            <m:e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ω</m:t>
              </m:r>
            </m:e>
            <m:sub>
              <m:r>
                <w:rPr>
                  <w:rStyle w:val="FontStyle124"/>
                  <w:rFonts w:ascii="Cambria Math" w:hAnsi="Cambria Math"/>
                  <w:sz w:val="24"/>
                  <w:szCs w:val="24"/>
                  <w:lang w:eastAsia="ru-RU"/>
                </w:rPr>
                <m:t>с</m:t>
              </m:r>
            </m:sub>
          </m:sSub>
          <m:r>
            <w:rPr>
              <w:rStyle w:val="FontStyle124"/>
              <w:rFonts w:ascii="Cambria Math" w:hAnsi="Cambria Math"/>
              <w:sz w:val="24"/>
              <w:szCs w:val="24"/>
              <w:lang w:val="en-US" w:eastAsia="ru-RU"/>
            </w:rPr>
            <m:t>b</m:t>
          </m:r>
          <m:r>
            <w:rPr>
              <w:rStyle w:val="FontStyle124"/>
              <w:rFonts w:ascii="Cambria Math" w:hAnsi="Cambria Math"/>
              <w:sz w:val="24"/>
              <w:szCs w:val="24"/>
              <w:lang w:eastAsia="ru-RU"/>
            </w:rPr>
            <m:t>=0,8∙1,05=0,84 м.</m:t>
          </m:r>
        </m:oMath>
      </m:oMathPara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Полная осадка фундаментов под колонны с учетом их взаимного влияния</w:t>
      </w:r>
    </w:p>
    <w:p w:rsidR="00F52166" w:rsidRPr="00635968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i/>
          <w:sz w:val="28"/>
          <w:szCs w:val="28"/>
          <w:lang w:eastAsia="ru-RU"/>
        </w:rPr>
      </w:pPr>
      <w:r w:rsidRPr="00635968">
        <w:rPr>
          <w:rStyle w:val="FontStyle124"/>
          <w:i/>
          <w:sz w:val="28"/>
          <w:szCs w:val="28"/>
          <w:lang w:val="en-US" w:eastAsia="ru-RU"/>
        </w:rPr>
        <w:t>S = S</w:t>
      </w:r>
      <w:r w:rsidRPr="00635968">
        <w:rPr>
          <w:rStyle w:val="FontStyle124"/>
          <w:i/>
          <w:sz w:val="28"/>
          <w:szCs w:val="28"/>
          <w:vertAlign w:val="subscript"/>
          <w:lang w:val="en-US" w:eastAsia="ru-RU"/>
        </w:rPr>
        <w:t>S</w:t>
      </w:r>
      <w:r w:rsidRPr="00635968">
        <w:rPr>
          <w:rStyle w:val="FontStyle124"/>
          <w:i/>
          <w:sz w:val="28"/>
          <w:szCs w:val="28"/>
          <w:lang w:val="en-US" w:eastAsia="ru-RU"/>
        </w:rPr>
        <w:t xml:space="preserve"> + S</w:t>
      </w:r>
      <w:proofErr w:type="spellStart"/>
      <w:r w:rsidRPr="00635968">
        <w:rPr>
          <w:rStyle w:val="FontStyle124"/>
          <w:i/>
          <w:sz w:val="28"/>
          <w:szCs w:val="28"/>
          <w:vertAlign w:val="subscript"/>
          <w:lang w:eastAsia="ru-RU"/>
        </w:rPr>
        <w:t>д</w:t>
      </w:r>
      <w:proofErr w:type="spellEnd"/>
      <w:r w:rsidRPr="00635968">
        <w:rPr>
          <w:rStyle w:val="FontStyle124"/>
          <w:i/>
          <w:sz w:val="28"/>
          <w:szCs w:val="28"/>
          <w:vertAlign w:val="subscript"/>
          <w:lang w:eastAsia="ru-RU"/>
        </w:rPr>
        <w:t xml:space="preserve"> </w:t>
      </w:r>
      <w:r w:rsidRPr="00635968">
        <w:rPr>
          <w:rStyle w:val="FontStyle124"/>
          <w:i/>
          <w:sz w:val="28"/>
          <w:szCs w:val="28"/>
          <w:lang w:eastAsia="ru-RU"/>
        </w:rPr>
        <w:t>=</w:t>
      </w:r>
      <w:r>
        <w:rPr>
          <w:rStyle w:val="FontStyle124"/>
          <w:i/>
          <w:sz w:val="28"/>
          <w:szCs w:val="28"/>
          <w:lang w:eastAsia="ru-RU"/>
        </w:rPr>
        <w:t xml:space="preserve"> </w:t>
      </w:r>
      <w:r w:rsidRPr="00635968">
        <w:rPr>
          <w:rStyle w:val="FontStyle124"/>
          <w:sz w:val="28"/>
          <w:szCs w:val="28"/>
          <w:lang w:eastAsia="ru-RU"/>
        </w:rPr>
        <w:t>2</w:t>
      </w:r>
      <w:proofErr w:type="gramStart"/>
      <w:r w:rsidRPr="00635968">
        <w:rPr>
          <w:rStyle w:val="FontStyle124"/>
          <w:sz w:val="28"/>
          <w:szCs w:val="28"/>
          <w:lang w:eastAsia="ru-RU"/>
        </w:rPr>
        <w:t>,9</w:t>
      </w:r>
      <w:proofErr w:type="gramEnd"/>
      <w:r w:rsidRPr="00635968">
        <w:rPr>
          <w:rStyle w:val="FontStyle124"/>
          <w:sz w:val="28"/>
          <w:szCs w:val="28"/>
          <w:lang w:eastAsia="ru-RU"/>
        </w:rPr>
        <w:t xml:space="preserve"> + 0,7 = 3,6 см</w:t>
      </w:r>
      <w:r w:rsidRPr="00635968">
        <w:rPr>
          <w:rStyle w:val="FontStyle124"/>
          <w:i/>
          <w:sz w:val="28"/>
          <w:szCs w:val="28"/>
          <w:lang w:eastAsia="ru-RU"/>
        </w:rPr>
        <w:t>.</w:t>
      </w:r>
    </w:p>
    <w:p w:rsidR="00F52166" w:rsidRDefault="00F52166" w:rsidP="00F5216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F52166" w:rsidSect="0043175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F52166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lastRenderedPageBreak/>
        <w:t>Практическое за</w:t>
      </w:r>
      <w:r>
        <w:rPr>
          <w:rFonts w:ascii="Times New Roman" w:hAnsi="Times New Roman"/>
          <w:b/>
          <w:sz w:val="28"/>
          <w:szCs w:val="28"/>
        </w:rPr>
        <w:t>нятие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8</w:t>
      </w:r>
      <w:r w:rsidRPr="00431751">
        <w:rPr>
          <w:rFonts w:ascii="Times New Roman" w:hAnsi="Times New Roman"/>
          <w:b/>
          <w:sz w:val="28"/>
          <w:szCs w:val="28"/>
        </w:rPr>
        <w:t xml:space="preserve"> </w:t>
      </w:r>
    </w:p>
    <w:p w:rsidR="00F52166" w:rsidRPr="00431751" w:rsidRDefault="00F52166" w:rsidP="00F5216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31751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hAnsi="Times New Roman"/>
          <w:b/>
          <w:sz w:val="28"/>
          <w:szCs w:val="28"/>
        </w:rPr>
        <w:t>Проектирование котлованов зданий</w:t>
      </w:r>
      <w:r w:rsidRPr="00431751">
        <w:rPr>
          <w:rFonts w:ascii="Times New Roman" w:hAnsi="Times New Roman"/>
          <w:b/>
          <w:sz w:val="28"/>
          <w:szCs w:val="28"/>
        </w:rPr>
        <w:t>»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Постановка задачи: разработать рабочие чертежи котлована здания.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Алгоритм выполнения задания:</w:t>
      </w:r>
    </w:p>
    <w:p w:rsidR="00F52166" w:rsidRDefault="00F52166" w:rsidP="00F52166">
      <w:pPr>
        <w:pStyle w:val="Style19"/>
        <w:numPr>
          <w:ilvl w:val="0"/>
          <w:numId w:val="14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Определение размеров котлована здания.</w:t>
      </w:r>
    </w:p>
    <w:p w:rsidR="00F52166" w:rsidRDefault="00F52166" w:rsidP="00F52166">
      <w:pPr>
        <w:pStyle w:val="Style19"/>
        <w:numPr>
          <w:ilvl w:val="0"/>
          <w:numId w:val="14"/>
        </w:numPr>
        <w:spacing w:line="360" w:lineRule="auto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Разработка рабочих чертежей котлована здания.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p w:rsidR="00F52166" w:rsidRPr="009C42DD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b/>
          <w:sz w:val="28"/>
          <w:szCs w:val="28"/>
          <w:lang w:eastAsia="ru-RU"/>
        </w:rPr>
      </w:pPr>
      <w:r w:rsidRPr="009C42DD">
        <w:rPr>
          <w:rStyle w:val="FontStyle124"/>
          <w:b/>
          <w:sz w:val="28"/>
          <w:szCs w:val="28"/>
          <w:lang w:eastAsia="ru-RU"/>
        </w:rPr>
        <w:t>Примеры решения задачи: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Исходные данные:</w:t>
      </w:r>
    </w:p>
    <w:p w:rsidR="00F52166" w:rsidRPr="007C032E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1. Размеры здания в плане </w:t>
      </w:r>
      <w:r>
        <w:rPr>
          <w:rStyle w:val="FontStyle124"/>
          <w:sz w:val="28"/>
          <w:szCs w:val="28"/>
          <w:lang w:val="en-US" w:eastAsia="ru-RU"/>
        </w:rPr>
        <w:t>L</w:t>
      </w:r>
      <w:proofErr w:type="spellStart"/>
      <w:proofErr w:type="gramStart"/>
      <w:r>
        <w:rPr>
          <w:rStyle w:val="FontStyle124"/>
          <w:sz w:val="28"/>
          <w:szCs w:val="28"/>
          <w:lang w:eastAsia="ru-RU"/>
        </w:rPr>
        <w:t>х</w:t>
      </w:r>
      <w:proofErr w:type="spellEnd"/>
      <w:proofErr w:type="gramEnd"/>
      <w:r>
        <w:rPr>
          <w:rStyle w:val="FontStyle124"/>
          <w:sz w:val="28"/>
          <w:szCs w:val="28"/>
          <w:lang w:val="en-US" w:eastAsia="ru-RU"/>
        </w:rPr>
        <w:t>B</w:t>
      </w:r>
      <w:r w:rsidRPr="009C42DD">
        <w:rPr>
          <w:rStyle w:val="FontStyle124"/>
          <w:sz w:val="28"/>
          <w:szCs w:val="28"/>
          <w:lang w:eastAsia="ru-RU"/>
        </w:rPr>
        <w:t xml:space="preserve"> = 40</w:t>
      </w:r>
      <w:r>
        <w:rPr>
          <w:rStyle w:val="FontStyle124"/>
          <w:sz w:val="28"/>
          <w:szCs w:val="28"/>
          <w:lang w:eastAsia="ru-RU"/>
        </w:rPr>
        <w:t>х</w:t>
      </w:r>
      <w:r w:rsidRPr="009C42DD">
        <w:rPr>
          <w:rStyle w:val="FontStyle124"/>
          <w:sz w:val="28"/>
          <w:szCs w:val="28"/>
          <w:lang w:eastAsia="ru-RU"/>
        </w:rPr>
        <w:t xml:space="preserve">15 </w:t>
      </w:r>
      <w:r>
        <w:rPr>
          <w:rStyle w:val="FontStyle124"/>
          <w:sz w:val="28"/>
          <w:szCs w:val="28"/>
          <w:lang w:eastAsia="ru-RU"/>
        </w:rPr>
        <w:t>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9C42DD">
        <w:rPr>
          <w:rStyle w:val="FontStyle124"/>
          <w:sz w:val="28"/>
          <w:szCs w:val="28"/>
          <w:lang w:eastAsia="ru-RU"/>
        </w:rPr>
        <w:t>2</w:t>
      </w:r>
      <w:r>
        <w:rPr>
          <w:rStyle w:val="FontStyle124"/>
          <w:sz w:val="28"/>
          <w:szCs w:val="28"/>
          <w:lang w:eastAsia="ru-RU"/>
        </w:rPr>
        <w:t xml:space="preserve">. Глубина заложения подошвы фундамента </w:t>
      </w:r>
      <w:r w:rsidRPr="009C42DD">
        <w:rPr>
          <w:rStyle w:val="FontStyle124"/>
          <w:i/>
          <w:sz w:val="28"/>
          <w:szCs w:val="28"/>
          <w:lang w:val="en-US" w:eastAsia="ru-RU"/>
        </w:rPr>
        <w:t>d</w:t>
      </w:r>
      <w:r>
        <w:rPr>
          <w:rStyle w:val="FontStyle124"/>
          <w:sz w:val="28"/>
          <w:szCs w:val="28"/>
          <w:lang w:eastAsia="ru-RU"/>
        </w:rPr>
        <w:t xml:space="preserve"> = 3,0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3. Грунт основания </w:t>
      </w:r>
      <w:proofErr w:type="spellStart"/>
      <w:r>
        <w:rPr>
          <w:rStyle w:val="FontStyle124"/>
          <w:sz w:val="28"/>
          <w:szCs w:val="28"/>
          <w:lang w:eastAsia="ru-RU"/>
        </w:rPr>
        <w:t>тугопластичный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суглинок.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4. Ширина сборного ленточного фундамента </w:t>
      </w:r>
      <w:r w:rsidRPr="009C42DD">
        <w:rPr>
          <w:rStyle w:val="FontStyle124"/>
          <w:i/>
          <w:sz w:val="28"/>
          <w:szCs w:val="28"/>
          <w:lang w:val="en-US" w:eastAsia="ru-RU"/>
        </w:rPr>
        <w:t>b</w:t>
      </w:r>
      <w:r w:rsidRPr="009C42DD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2,4.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Требуется разработать рабочие чертежи котлована здания.</w:t>
      </w:r>
    </w:p>
    <w:p w:rsidR="00F52166" w:rsidRPr="009C42DD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pacing w:val="-16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Ширина прохода между </w:t>
      </w:r>
      <w:r w:rsidRPr="009C42DD">
        <w:rPr>
          <w:rStyle w:val="FontStyle124"/>
          <w:spacing w:val="-16"/>
          <w:sz w:val="28"/>
          <w:szCs w:val="28"/>
          <w:lang w:eastAsia="ru-RU"/>
        </w:rPr>
        <w:t xml:space="preserve">основанием откоса и фундаментом </w:t>
      </w:r>
      <w:r w:rsidRPr="009C42DD">
        <w:rPr>
          <w:rStyle w:val="FontStyle124"/>
          <w:i/>
          <w:spacing w:val="-16"/>
          <w:sz w:val="28"/>
          <w:szCs w:val="28"/>
          <w:lang w:val="en-US" w:eastAsia="ru-RU"/>
        </w:rPr>
        <w:t>a</w:t>
      </w:r>
      <w:r>
        <w:rPr>
          <w:rStyle w:val="FontStyle124"/>
          <w:spacing w:val="-16"/>
          <w:sz w:val="28"/>
          <w:szCs w:val="28"/>
          <w:lang w:eastAsia="ru-RU"/>
        </w:rPr>
        <w:t xml:space="preserve"> </w:t>
      </w:r>
      <w:r w:rsidRPr="009C42DD">
        <w:rPr>
          <w:rStyle w:val="FontStyle124"/>
          <w:spacing w:val="-16"/>
          <w:sz w:val="28"/>
          <w:szCs w:val="28"/>
          <w:lang w:eastAsia="ru-RU"/>
        </w:rPr>
        <w:t>принимается 0,8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Размеры дна котлована в плане: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- длина</w:t>
      </w:r>
    </w:p>
    <w:p w:rsidR="00F52166" w:rsidRPr="007C032E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proofErr w:type="spellStart"/>
      <w:r w:rsidRPr="00BF24CB">
        <w:rPr>
          <w:rStyle w:val="FontStyle124"/>
          <w:i/>
          <w:sz w:val="28"/>
          <w:szCs w:val="28"/>
          <w:vertAlign w:val="subscript"/>
          <w:lang w:eastAsia="ru-RU"/>
        </w:rPr>
        <w:t>д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r w:rsidRPr="007C032E">
        <w:rPr>
          <w:rStyle w:val="FontStyle124"/>
          <w:sz w:val="28"/>
          <w:szCs w:val="28"/>
          <w:lang w:eastAsia="ru-RU"/>
        </w:rPr>
        <w:t xml:space="preserve"> + 2(</w:t>
      </w:r>
      <w:r w:rsidRPr="00BF24CB">
        <w:rPr>
          <w:rStyle w:val="FontStyle124"/>
          <w:i/>
          <w:sz w:val="28"/>
          <w:szCs w:val="28"/>
          <w:lang w:val="en-US" w:eastAsia="ru-RU"/>
        </w:rPr>
        <w:t>a</w:t>
      </w:r>
      <w:r w:rsidRPr="00BF24CB">
        <w:rPr>
          <w:rStyle w:val="FontStyle124"/>
          <w:i/>
          <w:sz w:val="28"/>
          <w:szCs w:val="28"/>
          <w:lang w:eastAsia="ru-RU"/>
        </w:rPr>
        <w:t>+</w:t>
      </w:r>
      <w:r w:rsidRPr="00BF24CB">
        <w:rPr>
          <w:rStyle w:val="FontStyle124"/>
          <w:i/>
          <w:sz w:val="28"/>
          <w:szCs w:val="28"/>
          <w:lang w:val="en-US" w:eastAsia="ru-RU"/>
        </w:rPr>
        <w:t>b</w:t>
      </w:r>
      <w:r w:rsidRPr="007C032E">
        <w:rPr>
          <w:rStyle w:val="FontStyle124"/>
          <w:sz w:val="28"/>
          <w:szCs w:val="28"/>
          <w:lang w:eastAsia="ru-RU"/>
        </w:rPr>
        <w:t xml:space="preserve">/2) = </w:t>
      </w:r>
      <w:r>
        <w:rPr>
          <w:rStyle w:val="FontStyle124"/>
          <w:sz w:val="28"/>
          <w:szCs w:val="28"/>
          <w:lang w:eastAsia="ru-RU"/>
        </w:rPr>
        <w:t>42 + 2(0</w:t>
      </w:r>
      <w:proofErr w:type="gramStart"/>
      <w:r>
        <w:rPr>
          <w:rStyle w:val="FontStyle124"/>
          <w:sz w:val="28"/>
          <w:szCs w:val="28"/>
          <w:lang w:eastAsia="ru-RU"/>
        </w:rPr>
        <w:t>,8</w:t>
      </w:r>
      <w:proofErr w:type="gramEnd"/>
      <w:r>
        <w:rPr>
          <w:rStyle w:val="FontStyle124"/>
          <w:sz w:val="28"/>
          <w:szCs w:val="28"/>
          <w:lang w:eastAsia="ru-RU"/>
        </w:rPr>
        <w:t xml:space="preserve"> + 1,2) = 46 м; 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- ширина</w:t>
      </w:r>
    </w:p>
    <w:p w:rsidR="00F52166" w:rsidRPr="007C032E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i/>
          <w:sz w:val="28"/>
          <w:szCs w:val="28"/>
          <w:lang w:val="en-US" w:eastAsia="ru-RU"/>
        </w:rPr>
        <w:t>B</w:t>
      </w:r>
      <w:proofErr w:type="spellStart"/>
      <w:r w:rsidRPr="00BF24CB">
        <w:rPr>
          <w:rStyle w:val="FontStyle124"/>
          <w:i/>
          <w:sz w:val="28"/>
          <w:szCs w:val="28"/>
          <w:vertAlign w:val="subscript"/>
          <w:lang w:eastAsia="ru-RU"/>
        </w:rPr>
        <w:t>д</w:t>
      </w:r>
      <w:proofErr w:type="spellEnd"/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i/>
          <w:sz w:val="28"/>
          <w:szCs w:val="28"/>
          <w:lang w:val="en-US" w:eastAsia="ru-RU"/>
        </w:rPr>
        <w:t>B</w:t>
      </w:r>
      <w:r w:rsidRPr="007C032E">
        <w:rPr>
          <w:rStyle w:val="FontStyle124"/>
          <w:sz w:val="28"/>
          <w:szCs w:val="28"/>
          <w:lang w:eastAsia="ru-RU"/>
        </w:rPr>
        <w:t xml:space="preserve"> + 2(</w:t>
      </w:r>
      <w:r w:rsidRPr="00BF24CB">
        <w:rPr>
          <w:rStyle w:val="FontStyle124"/>
          <w:i/>
          <w:sz w:val="28"/>
          <w:szCs w:val="28"/>
          <w:lang w:val="en-US" w:eastAsia="ru-RU"/>
        </w:rPr>
        <w:t>a</w:t>
      </w:r>
      <w:r w:rsidRPr="00BF24CB">
        <w:rPr>
          <w:rStyle w:val="FontStyle124"/>
          <w:i/>
          <w:sz w:val="28"/>
          <w:szCs w:val="28"/>
          <w:lang w:eastAsia="ru-RU"/>
        </w:rPr>
        <w:t>+</w:t>
      </w:r>
      <w:r w:rsidRPr="00BF24CB">
        <w:rPr>
          <w:rStyle w:val="FontStyle124"/>
          <w:i/>
          <w:sz w:val="28"/>
          <w:szCs w:val="28"/>
          <w:lang w:val="en-US" w:eastAsia="ru-RU"/>
        </w:rPr>
        <w:t>b</w:t>
      </w:r>
      <w:r w:rsidRPr="007C032E">
        <w:rPr>
          <w:rStyle w:val="FontStyle124"/>
          <w:sz w:val="28"/>
          <w:szCs w:val="28"/>
          <w:lang w:eastAsia="ru-RU"/>
        </w:rPr>
        <w:t xml:space="preserve">/2) = </w:t>
      </w:r>
      <w:r>
        <w:rPr>
          <w:rStyle w:val="FontStyle124"/>
          <w:sz w:val="28"/>
          <w:szCs w:val="28"/>
          <w:lang w:eastAsia="ru-RU"/>
        </w:rPr>
        <w:t>15 + 2(0</w:t>
      </w:r>
      <w:proofErr w:type="gramStart"/>
      <w:r>
        <w:rPr>
          <w:rStyle w:val="FontStyle124"/>
          <w:sz w:val="28"/>
          <w:szCs w:val="28"/>
          <w:lang w:eastAsia="ru-RU"/>
        </w:rPr>
        <w:t>,8</w:t>
      </w:r>
      <w:proofErr w:type="gramEnd"/>
      <w:r>
        <w:rPr>
          <w:rStyle w:val="FontStyle124"/>
          <w:sz w:val="28"/>
          <w:szCs w:val="28"/>
          <w:lang w:eastAsia="ru-RU"/>
        </w:rPr>
        <w:t xml:space="preserve"> + 1,2) = 19 м; 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Глубина котлована в точках 1, 2, 3, 4:</w:t>
      </w:r>
    </w:p>
    <w:p w:rsidR="00F52166" w:rsidRPr="00BF24CB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 w:rsidRPr="00867058">
        <w:rPr>
          <w:rStyle w:val="FontStyle124"/>
          <w:sz w:val="28"/>
          <w:szCs w:val="28"/>
          <w:vertAlign w:val="subscript"/>
          <w:lang w:eastAsia="ru-RU"/>
        </w:rPr>
        <w:t>1</w:t>
      </w:r>
      <w:r w:rsidRPr="00867058">
        <w:rPr>
          <w:rStyle w:val="FontStyle124"/>
          <w:sz w:val="28"/>
          <w:szCs w:val="28"/>
          <w:lang w:eastAsia="ru-RU"/>
        </w:rPr>
        <w:t xml:space="preserve"> = 99</w:t>
      </w:r>
      <w:proofErr w:type="gramStart"/>
      <w:r>
        <w:rPr>
          <w:rStyle w:val="FontStyle124"/>
          <w:sz w:val="28"/>
          <w:szCs w:val="28"/>
          <w:lang w:eastAsia="ru-RU"/>
        </w:rPr>
        <w:t>,90</w:t>
      </w:r>
      <w:proofErr w:type="gramEnd"/>
      <w:r>
        <w:rPr>
          <w:rStyle w:val="FontStyle124"/>
          <w:sz w:val="28"/>
          <w:szCs w:val="28"/>
          <w:lang w:eastAsia="ru-RU"/>
        </w:rPr>
        <w:t xml:space="preserve"> - 97,25 = 2,65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2</w:t>
      </w:r>
      <w:r w:rsidRPr="00867058">
        <w:rPr>
          <w:rStyle w:val="FontStyle124"/>
          <w:sz w:val="28"/>
          <w:szCs w:val="28"/>
          <w:lang w:eastAsia="ru-RU"/>
        </w:rPr>
        <w:t xml:space="preserve"> = 99</w:t>
      </w:r>
      <w:proofErr w:type="gramStart"/>
      <w:r>
        <w:rPr>
          <w:rStyle w:val="FontStyle124"/>
          <w:sz w:val="28"/>
          <w:szCs w:val="28"/>
          <w:lang w:eastAsia="ru-RU"/>
        </w:rPr>
        <w:t>,97</w:t>
      </w:r>
      <w:proofErr w:type="gramEnd"/>
      <w:r>
        <w:rPr>
          <w:rStyle w:val="FontStyle124"/>
          <w:sz w:val="28"/>
          <w:szCs w:val="28"/>
          <w:lang w:eastAsia="ru-RU"/>
        </w:rPr>
        <w:t xml:space="preserve"> - 97,25 = 2,65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3</w:t>
      </w:r>
      <w:r w:rsidRPr="00867058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100</w:t>
      </w:r>
      <w:proofErr w:type="gramStart"/>
      <w:r>
        <w:rPr>
          <w:rStyle w:val="FontStyle124"/>
          <w:sz w:val="28"/>
          <w:szCs w:val="28"/>
          <w:lang w:eastAsia="ru-RU"/>
        </w:rPr>
        <w:t>,85</w:t>
      </w:r>
      <w:proofErr w:type="gramEnd"/>
      <w:r>
        <w:rPr>
          <w:rStyle w:val="FontStyle124"/>
          <w:sz w:val="28"/>
          <w:szCs w:val="28"/>
          <w:lang w:eastAsia="ru-RU"/>
        </w:rPr>
        <w:t xml:space="preserve"> - 97,25 = 2,65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4</w:t>
      </w:r>
      <w:r w:rsidRPr="00867058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100</w:t>
      </w:r>
      <w:proofErr w:type="gramStart"/>
      <w:r>
        <w:rPr>
          <w:rStyle w:val="FontStyle124"/>
          <w:sz w:val="28"/>
          <w:szCs w:val="28"/>
          <w:lang w:eastAsia="ru-RU"/>
        </w:rPr>
        <w:t>,77</w:t>
      </w:r>
      <w:proofErr w:type="gramEnd"/>
      <w:r>
        <w:rPr>
          <w:rStyle w:val="FontStyle124"/>
          <w:sz w:val="28"/>
          <w:szCs w:val="28"/>
          <w:lang w:eastAsia="ru-RU"/>
        </w:rPr>
        <w:t xml:space="preserve"> - 97,25 = 2,65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Размеры котлована поверху: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- длина по оси</w:t>
      </w:r>
      <w:proofErr w:type="gramStart"/>
      <w:r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eastAsia="ru-RU"/>
        </w:rPr>
        <w:t>А</w:t>
      </w:r>
      <w:proofErr w:type="gramEnd"/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proofErr w:type="spellStart"/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v</w:t>
      </w:r>
      <w:proofErr w:type="spellEnd"/>
      <w:r>
        <w:rPr>
          <w:rStyle w:val="FontStyle124"/>
          <w:i/>
          <w:sz w:val="28"/>
          <w:szCs w:val="28"/>
          <w:vertAlign w:val="subscript"/>
          <w:lang w:eastAsia="ru-RU"/>
        </w:rPr>
        <w:t>А</w:t>
      </w:r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d</w:t>
      </w:r>
      <w:r w:rsidRPr="007C032E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 w:rsidRPr="00867058">
        <w:rPr>
          <w:rStyle w:val="FontStyle124"/>
          <w:sz w:val="28"/>
          <w:szCs w:val="28"/>
          <w:vertAlign w:val="subscript"/>
          <w:lang w:eastAsia="ru-RU"/>
        </w:rPr>
        <w:t>1</w:t>
      </w:r>
      <w:r w:rsidRPr="00867058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 w:rsidRPr="00867058">
        <w:rPr>
          <w:rStyle w:val="FontStyle124"/>
          <w:sz w:val="28"/>
          <w:szCs w:val="28"/>
          <w:vertAlign w:val="subscript"/>
          <w:lang w:eastAsia="ru-RU"/>
        </w:rPr>
        <w:t>4</w:t>
      </w:r>
      <w:r w:rsidRPr="00867058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46 + 1</w:t>
      </w:r>
      <w:proofErr w:type="gramStart"/>
      <w:r>
        <w:rPr>
          <w:rStyle w:val="FontStyle124"/>
          <w:sz w:val="28"/>
          <w:szCs w:val="28"/>
          <w:lang w:eastAsia="ru-RU"/>
        </w:rPr>
        <w:t>,32</w:t>
      </w:r>
      <w:proofErr w:type="gramEnd"/>
      <w:r>
        <w:rPr>
          <w:rStyle w:val="FontStyle124"/>
          <w:sz w:val="28"/>
          <w:szCs w:val="28"/>
          <w:lang w:eastAsia="ru-RU"/>
        </w:rPr>
        <w:t xml:space="preserve"> + 1,76 = 49,08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где: заложения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lang w:eastAsia="ru-RU"/>
        </w:rPr>
        <w:t xml:space="preserve"> определяются по крутизне естественного откоса </w:t>
      </w:r>
      <w:r w:rsidRPr="007C032E">
        <w:rPr>
          <w:rStyle w:val="FontStyle124"/>
          <w:i/>
          <w:sz w:val="28"/>
          <w:szCs w:val="28"/>
          <w:lang w:val="en-US" w:eastAsia="ru-RU"/>
        </w:rPr>
        <w:t>h</w:t>
      </w:r>
      <w:r w:rsidRPr="007C032E">
        <w:rPr>
          <w:rStyle w:val="FontStyle124"/>
          <w:i/>
          <w:sz w:val="28"/>
          <w:szCs w:val="28"/>
          <w:lang w:eastAsia="ru-RU"/>
        </w:rPr>
        <w:t>/</w:t>
      </w:r>
      <w:r w:rsidRPr="007C032E">
        <w:rPr>
          <w:rStyle w:val="FontStyle124"/>
          <w:i/>
          <w:sz w:val="28"/>
          <w:szCs w:val="28"/>
          <w:lang w:val="en-US" w:eastAsia="ru-RU"/>
        </w:rPr>
        <w:t>Z</w:t>
      </w:r>
      <w:r w:rsidRPr="009C42DD">
        <w:rPr>
          <w:rStyle w:val="FontStyle124"/>
          <w:sz w:val="28"/>
          <w:szCs w:val="28"/>
          <w:lang w:eastAsia="ru-RU"/>
        </w:rPr>
        <w:t xml:space="preserve"> = </w:t>
      </w:r>
      <w:r w:rsidRPr="009C42DD">
        <w:rPr>
          <w:rStyle w:val="FontStyle124"/>
          <w:sz w:val="28"/>
          <w:szCs w:val="28"/>
          <w:lang w:eastAsia="ru-RU"/>
        </w:rPr>
        <w:lastRenderedPageBreak/>
        <w:t>1/0</w:t>
      </w:r>
      <w:r>
        <w:rPr>
          <w:rStyle w:val="FontStyle124"/>
          <w:sz w:val="28"/>
          <w:szCs w:val="28"/>
          <w:lang w:eastAsia="ru-RU"/>
        </w:rPr>
        <w:t>,5 по табл. 5: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 w:rsidRPr="00BF24CB">
        <w:rPr>
          <w:rStyle w:val="FontStyle124"/>
          <w:sz w:val="28"/>
          <w:szCs w:val="28"/>
          <w:vertAlign w:val="subscript"/>
          <w:lang w:eastAsia="ru-RU"/>
        </w:rPr>
        <w:t>1</w:t>
      </w:r>
      <w:r w:rsidRPr="00BF24CB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sz w:val="28"/>
          <w:szCs w:val="28"/>
          <w:lang w:eastAsia="ru-RU"/>
        </w:rPr>
        <w:t>= 0,5</w:t>
      </w: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 w:rsidRPr="00BF24CB">
        <w:rPr>
          <w:rStyle w:val="FontStyle124"/>
          <w:sz w:val="28"/>
          <w:szCs w:val="28"/>
          <w:vertAlign w:val="subscript"/>
          <w:lang w:eastAsia="ru-RU"/>
        </w:rPr>
        <w:t>1</w:t>
      </w:r>
      <w:r>
        <w:rPr>
          <w:rStyle w:val="FontStyle124"/>
          <w:sz w:val="28"/>
          <w:szCs w:val="28"/>
          <w:lang w:eastAsia="ru-RU"/>
        </w:rPr>
        <w:t xml:space="preserve"> = 0</w:t>
      </w:r>
      <w:proofErr w:type="gramStart"/>
      <w:r>
        <w:rPr>
          <w:rStyle w:val="FontStyle124"/>
          <w:sz w:val="28"/>
          <w:szCs w:val="28"/>
          <w:lang w:eastAsia="ru-RU"/>
        </w:rPr>
        <w:t>,5</w:t>
      </w:r>
      <w:proofErr w:type="gramEnd"/>
      <w:r>
        <w:rPr>
          <w:rStyle w:val="FontStyle124"/>
          <w:sz w:val="28"/>
          <w:szCs w:val="28"/>
          <w:lang w:eastAsia="ru-RU"/>
        </w:rPr>
        <w:t xml:space="preserve"> · 2,65 = 1,32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2</w:t>
      </w:r>
      <w:r w:rsidRPr="00BF24CB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sz w:val="28"/>
          <w:szCs w:val="28"/>
          <w:lang w:eastAsia="ru-RU"/>
        </w:rPr>
        <w:t>= 0,5</w:t>
      </w: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2</w:t>
      </w:r>
      <w:r>
        <w:rPr>
          <w:rStyle w:val="FontStyle124"/>
          <w:sz w:val="28"/>
          <w:szCs w:val="28"/>
          <w:lang w:eastAsia="ru-RU"/>
        </w:rPr>
        <w:t xml:space="preserve"> = 0</w:t>
      </w:r>
      <w:proofErr w:type="gramStart"/>
      <w:r>
        <w:rPr>
          <w:rStyle w:val="FontStyle124"/>
          <w:sz w:val="28"/>
          <w:szCs w:val="28"/>
          <w:lang w:eastAsia="ru-RU"/>
        </w:rPr>
        <w:t>,5</w:t>
      </w:r>
      <w:proofErr w:type="gramEnd"/>
      <w:r>
        <w:rPr>
          <w:rStyle w:val="FontStyle124"/>
          <w:sz w:val="28"/>
          <w:szCs w:val="28"/>
          <w:lang w:eastAsia="ru-RU"/>
        </w:rPr>
        <w:t xml:space="preserve"> · 2,72 = 1,36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3</w:t>
      </w:r>
      <w:r w:rsidRPr="00BF24CB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sz w:val="28"/>
          <w:szCs w:val="28"/>
          <w:lang w:eastAsia="ru-RU"/>
        </w:rPr>
        <w:t>= 0,5</w:t>
      </w: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3</w:t>
      </w:r>
      <w:r>
        <w:rPr>
          <w:rStyle w:val="FontStyle124"/>
          <w:sz w:val="28"/>
          <w:szCs w:val="28"/>
          <w:lang w:eastAsia="ru-RU"/>
        </w:rPr>
        <w:t xml:space="preserve"> = 0</w:t>
      </w:r>
      <w:proofErr w:type="gramStart"/>
      <w:r>
        <w:rPr>
          <w:rStyle w:val="FontStyle124"/>
          <w:sz w:val="28"/>
          <w:szCs w:val="28"/>
          <w:lang w:eastAsia="ru-RU"/>
        </w:rPr>
        <w:t>,5</w:t>
      </w:r>
      <w:proofErr w:type="gramEnd"/>
      <w:r>
        <w:rPr>
          <w:rStyle w:val="FontStyle124"/>
          <w:sz w:val="28"/>
          <w:szCs w:val="28"/>
          <w:lang w:eastAsia="ru-RU"/>
        </w:rPr>
        <w:t xml:space="preserve"> · 3,6 = 1,80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4</w:t>
      </w:r>
      <w:r w:rsidRPr="00BF24CB">
        <w:rPr>
          <w:rStyle w:val="FontStyle124"/>
          <w:sz w:val="28"/>
          <w:szCs w:val="28"/>
          <w:lang w:eastAsia="ru-RU"/>
        </w:rPr>
        <w:t xml:space="preserve"> </w:t>
      </w:r>
      <w:r>
        <w:rPr>
          <w:rStyle w:val="FontStyle124"/>
          <w:sz w:val="28"/>
          <w:szCs w:val="28"/>
          <w:lang w:eastAsia="ru-RU"/>
        </w:rPr>
        <w:t>= 0,5</w:t>
      </w:r>
      <w:r w:rsidRPr="00BF24CB">
        <w:rPr>
          <w:rStyle w:val="FontStyle124"/>
          <w:i/>
          <w:sz w:val="28"/>
          <w:szCs w:val="28"/>
          <w:lang w:val="en-US" w:eastAsia="ru-RU"/>
        </w:rPr>
        <w:t>h</w:t>
      </w:r>
      <w:r>
        <w:rPr>
          <w:rStyle w:val="FontStyle124"/>
          <w:sz w:val="28"/>
          <w:szCs w:val="28"/>
          <w:vertAlign w:val="subscript"/>
          <w:lang w:eastAsia="ru-RU"/>
        </w:rPr>
        <w:t>4</w:t>
      </w:r>
      <w:r>
        <w:rPr>
          <w:rStyle w:val="FontStyle124"/>
          <w:sz w:val="28"/>
          <w:szCs w:val="28"/>
          <w:lang w:eastAsia="ru-RU"/>
        </w:rPr>
        <w:t xml:space="preserve"> = 0</w:t>
      </w:r>
      <w:proofErr w:type="gramStart"/>
      <w:r>
        <w:rPr>
          <w:rStyle w:val="FontStyle124"/>
          <w:sz w:val="28"/>
          <w:szCs w:val="28"/>
          <w:lang w:eastAsia="ru-RU"/>
        </w:rPr>
        <w:t>,5</w:t>
      </w:r>
      <w:proofErr w:type="gramEnd"/>
      <w:r>
        <w:rPr>
          <w:rStyle w:val="FontStyle124"/>
          <w:sz w:val="28"/>
          <w:szCs w:val="28"/>
          <w:lang w:eastAsia="ru-RU"/>
        </w:rPr>
        <w:t xml:space="preserve"> · 3,52 = 1,76 м;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 xml:space="preserve">- длина по оси </w:t>
      </w:r>
      <w:r w:rsidRPr="00BF24CB">
        <w:rPr>
          <w:rStyle w:val="FontStyle124"/>
          <w:i/>
          <w:sz w:val="28"/>
          <w:szCs w:val="28"/>
          <w:lang w:eastAsia="ru-RU"/>
        </w:rPr>
        <w:t>Г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proofErr w:type="spellStart"/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v</w:t>
      </w:r>
      <w:proofErr w:type="spellEnd"/>
      <w:r>
        <w:rPr>
          <w:rStyle w:val="FontStyle124"/>
          <w:i/>
          <w:sz w:val="28"/>
          <w:szCs w:val="28"/>
          <w:vertAlign w:val="subscript"/>
          <w:lang w:eastAsia="ru-RU"/>
        </w:rPr>
        <w:t>Г</w:t>
      </w:r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val="en-US" w:eastAsia="ru-RU"/>
        </w:rPr>
        <w:t>L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d</w:t>
      </w:r>
      <w:r w:rsidRPr="007C032E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2</w:t>
      </w:r>
      <w:r w:rsidRPr="00867058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3</w:t>
      </w:r>
      <w:r w:rsidRPr="00867058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46 + 1</w:t>
      </w:r>
      <w:proofErr w:type="gramStart"/>
      <w:r>
        <w:rPr>
          <w:rStyle w:val="FontStyle124"/>
          <w:sz w:val="28"/>
          <w:szCs w:val="28"/>
          <w:lang w:eastAsia="ru-RU"/>
        </w:rPr>
        <w:t>,36</w:t>
      </w:r>
      <w:proofErr w:type="gramEnd"/>
      <w:r>
        <w:rPr>
          <w:rStyle w:val="FontStyle124"/>
          <w:sz w:val="28"/>
          <w:szCs w:val="28"/>
          <w:lang w:eastAsia="ru-RU"/>
        </w:rPr>
        <w:t xml:space="preserve"> + 1,8 = 49,16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- ширина по оси 1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i/>
          <w:sz w:val="28"/>
          <w:szCs w:val="28"/>
          <w:lang w:eastAsia="ru-RU"/>
        </w:rPr>
        <w:t>В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v</w:t>
      </w:r>
      <w:r>
        <w:rPr>
          <w:rStyle w:val="FontStyle124"/>
          <w:i/>
          <w:sz w:val="28"/>
          <w:szCs w:val="28"/>
          <w:vertAlign w:val="subscript"/>
          <w:lang w:eastAsia="ru-RU"/>
        </w:rPr>
        <w:t>1</w:t>
      </w:r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eastAsia="ru-RU"/>
        </w:rPr>
        <w:t>В</w:t>
      </w:r>
      <w:proofErr w:type="gramStart"/>
      <w:r>
        <w:rPr>
          <w:rStyle w:val="FontStyle124"/>
          <w:i/>
          <w:sz w:val="28"/>
          <w:szCs w:val="28"/>
          <w:vertAlign w:val="subscript"/>
          <w:lang w:val="en-US" w:eastAsia="ru-RU"/>
        </w:rPr>
        <w:t>d</w:t>
      </w:r>
      <w:proofErr w:type="gramEnd"/>
      <w:r w:rsidRPr="007C032E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1</w:t>
      </w:r>
      <w:r w:rsidRPr="00BF24CB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2</w:t>
      </w:r>
      <w:r w:rsidRPr="00BF24CB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19 + 1,32 + 1,36 = 21,68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- ширина по оси 8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i/>
          <w:sz w:val="28"/>
          <w:szCs w:val="28"/>
          <w:lang w:eastAsia="ru-RU"/>
        </w:rPr>
        <w:t>В</w:t>
      </w:r>
      <w:r>
        <w:rPr>
          <w:rStyle w:val="FontStyle124"/>
          <w:i/>
          <w:sz w:val="28"/>
          <w:szCs w:val="28"/>
          <w:vertAlign w:val="subscript"/>
          <w:lang w:val="en-US" w:eastAsia="ru-RU"/>
        </w:rPr>
        <w:t>v</w:t>
      </w:r>
      <w:r>
        <w:rPr>
          <w:rStyle w:val="FontStyle124"/>
          <w:i/>
          <w:sz w:val="28"/>
          <w:szCs w:val="28"/>
          <w:vertAlign w:val="subscript"/>
          <w:lang w:eastAsia="ru-RU"/>
        </w:rPr>
        <w:t>8</w:t>
      </w:r>
      <w:r>
        <w:rPr>
          <w:rStyle w:val="FontStyle124"/>
          <w:sz w:val="28"/>
          <w:szCs w:val="28"/>
          <w:lang w:eastAsia="ru-RU"/>
        </w:rPr>
        <w:t xml:space="preserve"> =</w:t>
      </w:r>
      <w:r w:rsidRPr="007C032E">
        <w:rPr>
          <w:rStyle w:val="FontStyle124"/>
          <w:sz w:val="28"/>
          <w:szCs w:val="28"/>
          <w:lang w:eastAsia="ru-RU"/>
        </w:rPr>
        <w:t xml:space="preserve"> </w:t>
      </w:r>
      <w:r w:rsidRPr="00BF24CB">
        <w:rPr>
          <w:rStyle w:val="FontStyle124"/>
          <w:i/>
          <w:sz w:val="28"/>
          <w:szCs w:val="28"/>
          <w:lang w:eastAsia="ru-RU"/>
        </w:rPr>
        <w:t>В</w:t>
      </w:r>
      <w:proofErr w:type="gramStart"/>
      <w:r>
        <w:rPr>
          <w:rStyle w:val="FontStyle124"/>
          <w:i/>
          <w:sz w:val="28"/>
          <w:szCs w:val="28"/>
          <w:vertAlign w:val="subscript"/>
          <w:lang w:val="en-US" w:eastAsia="ru-RU"/>
        </w:rPr>
        <w:t>d</w:t>
      </w:r>
      <w:proofErr w:type="gramEnd"/>
      <w:r w:rsidRPr="007C032E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3</w:t>
      </w:r>
      <w:r w:rsidRPr="00BF24CB">
        <w:rPr>
          <w:rStyle w:val="FontStyle124"/>
          <w:sz w:val="28"/>
          <w:szCs w:val="28"/>
          <w:lang w:eastAsia="ru-RU"/>
        </w:rPr>
        <w:t xml:space="preserve"> + </w:t>
      </w:r>
      <w:r w:rsidRPr="00BF24CB">
        <w:rPr>
          <w:rStyle w:val="FontStyle124"/>
          <w:i/>
          <w:sz w:val="28"/>
          <w:szCs w:val="28"/>
          <w:lang w:val="en-US" w:eastAsia="ru-RU"/>
        </w:rPr>
        <w:t>Z</w:t>
      </w:r>
      <w:r>
        <w:rPr>
          <w:rStyle w:val="FontStyle124"/>
          <w:sz w:val="28"/>
          <w:szCs w:val="28"/>
          <w:vertAlign w:val="subscript"/>
          <w:lang w:eastAsia="ru-RU"/>
        </w:rPr>
        <w:t>4</w:t>
      </w:r>
      <w:r w:rsidRPr="00BF24CB">
        <w:rPr>
          <w:rStyle w:val="FontStyle124"/>
          <w:sz w:val="28"/>
          <w:szCs w:val="28"/>
          <w:lang w:eastAsia="ru-RU"/>
        </w:rPr>
        <w:t xml:space="preserve"> = </w:t>
      </w:r>
      <w:r>
        <w:rPr>
          <w:rStyle w:val="FontStyle124"/>
          <w:sz w:val="28"/>
          <w:szCs w:val="28"/>
          <w:lang w:eastAsia="ru-RU"/>
        </w:rPr>
        <w:t>19 + 1,80 + 1,76 = 22,56 м.</w:t>
      </w:r>
    </w:p>
    <w:p w:rsidR="00F52166" w:rsidRDefault="00F52166" w:rsidP="00F52166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Рабочие чертежи плана и разреза котлована показаны на рис. 1.</w:t>
      </w:r>
    </w:p>
    <w:p w:rsidR="00F52166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242136" cy="4667250"/>
            <wp:effectExtent l="19050" t="0" r="0" b="0"/>
            <wp:docPr id="12" name="Рисунок 1" descr="C:\Documents and Settings\user\Local Settings\Temporary Internet Files\Content.Word\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3 002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136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166" w:rsidRDefault="00F52166" w:rsidP="00F52166">
      <w:pPr>
        <w:pStyle w:val="Style19"/>
        <w:spacing w:line="360" w:lineRule="auto"/>
        <w:ind w:firstLine="709"/>
        <w:jc w:val="center"/>
        <w:rPr>
          <w:rStyle w:val="FontStyle124"/>
          <w:sz w:val="28"/>
          <w:szCs w:val="28"/>
          <w:lang w:eastAsia="ru-RU"/>
        </w:rPr>
      </w:pPr>
      <w:r>
        <w:rPr>
          <w:rStyle w:val="FontStyle124"/>
          <w:sz w:val="28"/>
          <w:szCs w:val="28"/>
          <w:lang w:eastAsia="ru-RU"/>
        </w:rPr>
        <w:t>Рис. 1. Оформление рабочего чертежа котлована</w:t>
      </w:r>
    </w:p>
    <w:p w:rsidR="007311CC" w:rsidRDefault="007311CC" w:rsidP="00AB1E3D">
      <w:pPr>
        <w:pStyle w:val="Style19"/>
        <w:spacing w:line="360" w:lineRule="auto"/>
        <w:ind w:firstLine="709"/>
        <w:jc w:val="both"/>
        <w:rPr>
          <w:rStyle w:val="FontStyle124"/>
          <w:sz w:val="28"/>
          <w:szCs w:val="28"/>
          <w:lang w:eastAsia="ru-RU"/>
        </w:rPr>
      </w:pPr>
    </w:p>
    <w:sectPr w:rsidR="007311CC" w:rsidSect="00431751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D091B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6EB0B8E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5790216"/>
    <w:multiLevelType w:val="hybridMultilevel"/>
    <w:tmpl w:val="27FC655E"/>
    <w:lvl w:ilvl="0" w:tplc="47481BF2">
      <w:numFmt w:val="bullet"/>
      <w:lvlText w:val="-"/>
      <w:lvlJc w:val="left"/>
      <w:pPr>
        <w:ind w:left="-153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-8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-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3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20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27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35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4225" w:hanging="360"/>
      </w:pPr>
      <w:rPr>
        <w:rFonts w:ascii="Wingdings" w:hAnsi="Wingdings" w:hint="default"/>
      </w:rPr>
    </w:lvl>
  </w:abstractNum>
  <w:abstractNum w:abstractNumId="3">
    <w:nsid w:val="1F72230D"/>
    <w:multiLevelType w:val="hybridMultilevel"/>
    <w:tmpl w:val="F6C2163C"/>
    <w:lvl w:ilvl="0" w:tplc="47481BF2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5794F5F"/>
    <w:multiLevelType w:val="hybridMultilevel"/>
    <w:tmpl w:val="67F6E0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3D2B94"/>
    <w:multiLevelType w:val="hybridMultilevel"/>
    <w:tmpl w:val="7CB6F72A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3B714BA"/>
    <w:multiLevelType w:val="hybridMultilevel"/>
    <w:tmpl w:val="9D22A8E0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E026F0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95E3F3C"/>
    <w:multiLevelType w:val="hybridMultilevel"/>
    <w:tmpl w:val="59047468"/>
    <w:lvl w:ilvl="0" w:tplc="47481BF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1D97181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2E81138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6BF3D71"/>
    <w:multiLevelType w:val="hybridMultilevel"/>
    <w:tmpl w:val="BA5AADA0"/>
    <w:lvl w:ilvl="0" w:tplc="2F2E4DA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792F40B3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E223C81"/>
    <w:multiLevelType w:val="hybridMultilevel"/>
    <w:tmpl w:val="987C310C"/>
    <w:lvl w:ilvl="0" w:tplc="2F2E4D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8"/>
  </w:num>
  <w:num w:numId="5">
    <w:abstractNumId w:val="4"/>
  </w:num>
  <w:num w:numId="6">
    <w:abstractNumId w:val="0"/>
  </w:num>
  <w:num w:numId="7">
    <w:abstractNumId w:val="11"/>
  </w:num>
  <w:num w:numId="8">
    <w:abstractNumId w:val="5"/>
  </w:num>
  <w:num w:numId="9">
    <w:abstractNumId w:val="1"/>
  </w:num>
  <w:num w:numId="10">
    <w:abstractNumId w:val="10"/>
  </w:num>
  <w:num w:numId="11">
    <w:abstractNumId w:val="7"/>
  </w:num>
  <w:num w:numId="12">
    <w:abstractNumId w:val="12"/>
  </w:num>
  <w:num w:numId="13">
    <w:abstractNumId w:val="13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63780"/>
    <w:rsid w:val="000440DF"/>
    <w:rsid w:val="000B7136"/>
    <w:rsid w:val="0011236F"/>
    <w:rsid w:val="001F29CE"/>
    <w:rsid w:val="00352CD6"/>
    <w:rsid w:val="004030BA"/>
    <w:rsid w:val="00431751"/>
    <w:rsid w:val="00465482"/>
    <w:rsid w:val="004D0D58"/>
    <w:rsid w:val="00517700"/>
    <w:rsid w:val="00557C64"/>
    <w:rsid w:val="00596492"/>
    <w:rsid w:val="005A1A32"/>
    <w:rsid w:val="005D03EE"/>
    <w:rsid w:val="006F7093"/>
    <w:rsid w:val="007311CC"/>
    <w:rsid w:val="00785483"/>
    <w:rsid w:val="00820E7F"/>
    <w:rsid w:val="008F70C8"/>
    <w:rsid w:val="00A628FB"/>
    <w:rsid w:val="00A95549"/>
    <w:rsid w:val="00AB1E3D"/>
    <w:rsid w:val="00B45AE5"/>
    <w:rsid w:val="00C441B6"/>
    <w:rsid w:val="00C63780"/>
    <w:rsid w:val="00DB7ABA"/>
    <w:rsid w:val="00DF5DE4"/>
    <w:rsid w:val="00E02873"/>
    <w:rsid w:val="00E420EB"/>
    <w:rsid w:val="00E71538"/>
    <w:rsid w:val="00E80FCD"/>
    <w:rsid w:val="00F24913"/>
    <w:rsid w:val="00F52166"/>
    <w:rsid w:val="00FC115B"/>
    <w:rsid w:val="00FD08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780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785483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B1E3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3780"/>
    <w:pPr>
      <w:ind w:left="720"/>
      <w:contextualSpacing/>
    </w:pPr>
  </w:style>
  <w:style w:type="paragraph" w:styleId="a4">
    <w:name w:val="Normal (Web)"/>
    <w:basedOn w:val="a"/>
    <w:rsid w:val="00C6378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785483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Style6">
    <w:name w:val="Style6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1">
    <w:name w:val="Style11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5">
    <w:name w:val="Style15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9">
    <w:name w:val="Style19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0">
    <w:name w:val="Style20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1">
    <w:name w:val="Style21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3">
    <w:name w:val="Style23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4">
    <w:name w:val="Style24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32">
    <w:name w:val="Style32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45">
    <w:name w:val="Style45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character" w:customStyle="1" w:styleId="FontStyle120">
    <w:name w:val="Font Style120"/>
    <w:basedOn w:val="a0"/>
    <w:rsid w:val="00785483"/>
    <w:rPr>
      <w:rFonts w:ascii="Candara" w:hAnsi="Candara" w:cs="Candara"/>
      <w:sz w:val="24"/>
      <w:szCs w:val="24"/>
    </w:rPr>
  </w:style>
  <w:style w:type="character" w:customStyle="1" w:styleId="FontStyle124">
    <w:name w:val="Font Style124"/>
    <w:basedOn w:val="a0"/>
    <w:rsid w:val="00785483"/>
    <w:rPr>
      <w:rFonts w:ascii="Times New Roman" w:hAnsi="Times New Roman" w:cs="Times New Roman"/>
      <w:sz w:val="20"/>
      <w:szCs w:val="20"/>
    </w:rPr>
  </w:style>
  <w:style w:type="character" w:customStyle="1" w:styleId="FontStyle135">
    <w:name w:val="Font Style135"/>
    <w:basedOn w:val="a0"/>
    <w:rsid w:val="00785483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37">
    <w:name w:val="Font Style137"/>
    <w:basedOn w:val="a0"/>
    <w:rsid w:val="00785483"/>
    <w:rPr>
      <w:rFonts w:ascii="Times New Roman" w:hAnsi="Times New Roman" w:cs="Times New Roman"/>
      <w:sz w:val="16"/>
      <w:szCs w:val="16"/>
    </w:rPr>
  </w:style>
  <w:style w:type="character" w:customStyle="1" w:styleId="FontStyle151">
    <w:name w:val="Font Style151"/>
    <w:basedOn w:val="a0"/>
    <w:rsid w:val="00785483"/>
    <w:rPr>
      <w:rFonts w:ascii="Times New Roman" w:hAnsi="Times New Roman" w:cs="Times New Roman"/>
      <w:smallCaps/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FD08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D0886"/>
    <w:rPr>
      <w:rFonts w:ascii="Tahoma" w:hAnsi="Tahoma" w:cs="Tahoma"/>
      <w:sz w:val="16"/>
      <w:szCs w:val="16"/>
      <w:lang w:eastAsia="en-US"/>
    </w:rPr>
  </w:style>
  <w:style w:type="character" w:customStyle="1" w:styleId="70">
    <w:name w:val="Заголовок 7 Знак"/>
    <w:basedOn w:val="a0"/>
    <w:link w:val="7"/>
    <w:rsid w:val="00AB1E3D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780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785483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B1E3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3780"/>
    <w:pPr>
      <w:ind w:left="720"/>
      <w:contextualSpacing/>
    </w:pPr>
  </w:style>
  <w:style w:type="paragraph" w:styleId="a4">
    <w:name w:val="Normal (Web)"/>
    <w:basedOn w:val="a"/>
    <w:rsid w:val="00C6378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785483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Style6">
    <w:name w:val="Style6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1">
    <w:name w:val="Style11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5">
    <w:name w:val="Style15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19">
    <w:name w:val="Style19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0">
    <w:name w:val="Style20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1">
    <w:name w:val="Style21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3">
    <w:name w:val="Style23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24">
    <w:name w:val="Style24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32">
    <w:name w:val="Style32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paragraph" w:customStyle="1" w:styleId="Style45">
    <w:name w:val="Style45"/>
    <w:basedOn w:val="a"/>
    <w:rsid w:val="00785483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SimSun" w:hAnsi="Candara"/>
      <w:sz w:val="24"/>
      <w:szCs w:val="24"/>
      <w:lang w:eastAsia="zh-CN"/>
    </w:rPr>
  </w:style>
  <w:style w:type="character" w:customStyle="1" w:styleId="FontStyle120">
    <w:name w:val="Font Style120"/>
    <w:basedOn w:val="a0"/>
    <w:rsid w:val="00785483"/>
    <w:rPr>
      <w:rFonts w:ascii="Candara" w:hAnsi="Candara" w:cs="Candara"/>
      <w:sz w:val="24"/>
      <w:szCs w:val="24"/>
    </w:rPr>
  </w:style>
  <w:style w:type="character" w:customStyle="1" w:styleId="FontStyle124">
    <w:name w:val="Font Style124"/>
    <w:basedOn w:val="a0"/>
    <w:rsid w:val="00785483"/>
    <w:rPr>
      <w:rFonts w:ascii="Times New Roman" w:hAnsi="Times New Roman" w:cs="Times New Roman"/>
      <w:sz w:val="20"/>
      <w:szCs w:val="20"/>
    </w:rPr>
  </w:style>
  <w:style w:type="character" w:customStyle="1" w:styleId="FontStyle135">
    <w:name w:val="Font Style135"/>
    <w:basedOn w:val="a0"/>
    <w:rsid w:val="00785483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37">
    <w:name w:val="Font Style137"/>
    <w:basedOn w:val="a0"/>
    <w:rsid w:val="00785483"/>
    <w:rPr>
      <w:rFonts w:ascii="Times New Roman" w:hAnsi="Times New Roman" w:cs="Times New Roman"/>
      <w:sz w:val="16"/>
      <w:szCs w:val="16"/>
    </w:rPr>
  </w:style>
  <w:style w:type="character" w:customStyle="1" w:styleId="FontStyle151">
    <w:name w:val="Font Style151"/>
    <w:basedOn w:val="a0"/>
    <w:rsid w:val="00785483"/>
    <w:rPr>
      <w:rFonts w:ascii="Times New Roman" w:hAnsi="Times New Roman" w:cs="Times New Roman"/>
      <w:smallCaps/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FD08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D0886"/>
    <w:rPr>
      <w:rFonts w:ascii="Tahoma" w:hAnsi="Tahoma" w:cs="Tahoma"/>
      <w:sz w:val="16"/>
      <w:szCs w:val="16"/>
      <w:lang w:eastAsia="en-US"/>
    </w:rPr>
  </w:style>
  <w:style w:type="character" w:customStyle="1" w:styleId="70">
    <w:name w:val="Заголовок 7 Знак"/>
    <w:basedOn w:val="a0"/>
    <w:link w:val="7"/>
    <w:rsid w:val="00AB1E3D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117" Type="http://schemas.openxmlformats.org/officeDocument/2006/relationships/image" Target="media/image60.wmf"/><Relationship Id="rId21" Type="http://schemas.openxmlformats.org/officeDocument/2006/relationships/image" Target="media/image10.wmf"/><Relationship Id="rId42" Type="http://schemas.openxmlformats.org/officeDocument/2006/relationships/oleObject" Target="embeddings/oleObject16.bin"/><Relationship Id="rId47" Type="http://schemas.openxmlformats.org/officeDocument/2006/relationships/image" Target="media/image24.wmf"/><Relationship Id="rId63" Type="http://schemas.openxmlformats.org/officeDocument/2006/relationships/image" Target="media/image32.wmf"/><Relationship Id="rId68" Type="http://schemas.openxmlformats.org/officeDocument/2006/relationships/oleObject" Target="embeddings/oleObject29.bin"/><Relationship Id="rId84" Type="http://schemas.openxmlformats.org/officeDocument/2006/relationships/image" Target="media/image43.wmf"/><Relationship Id="rId89" Type="http://schemas.openxmlformats.org/officeDocument/2006/relationships/oleObject" Target="embeddings/oleObject39.bin"/><Relationship Id="rId112" Type="http://schemas.openxmlformats.org/officeDocument/2006/relationships/oleObject" Target="embeddings/oleObject50.bin"/><Relationship Id="rId133" Type="http://schemas.openxmlformats.org/officeDocument/2006/relationships/image" Target="media/image68.wmf"/><Relationship Id="rId138" Type="http://schemas.openxmlformats.org/officeDocument/2006/relationships/oleObject" Target="embeddings/oleObject63.bin"/><Relationship Id="rId154" Type="http://schemas.openxmlformats.org/officeDocument/2006/relationships/oleObject" Target="embeddings/oleObject71.bin"/><Relationship Id="rId159" Type="http://schemas.openxmlformats.org/officeDocument/2006/relationships/image" Target="media/image81.wmf"/><Relationship Id="rId175" Type="http://schemas.openxmlformats.org/officeDocument/2006/relationships/oleObject" Target="embeddings/oleObject78.bin"/><Relationship Id="rId170" Type="http://schemas.openxmlformats.org/officeDocument/2006/relationships/image" Target="media/image88.jpeg"/><Relationship Id="rId16" Type="http://schemas.openxmlformats.org/officeDocument/2006/relationships/oleObject" Target="embeddings/oleObject4.bin"/><Relationship Id="rId107" Type="http://schemas.openxmlformats.org/officeDocument/2006/relationships/oleObject" Target="embeddings/oleObject48.bin"/><Relationship Id="rId11" Type="http://schemas.openxmlformats.org/officeDocument/2006/relationships/image" Target="media/image5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9.wmf"/><Relationship Id="rId53" Type="http://schemas.openxmlformats.org/officeDocument/2006/relationships/image" Target="media/image27.wmf"/><Relationship Id="rId58" Type="http://schemas.openxmlformats.org/officeDocument/2006/relationships/oleObject" Target="embeddings/oleObject24.bin"/><Relationship Id="rId74" Type="http://schemas.openxmlformats.org/officeDocument/2006/relationships/oleObject" Target="embeddings/oleObject32.bin"/><Relationship Id="rId79" Type="http://schemas.openxmlformats.org/officeDocument/2006/relationships/image" Target="media/image40.jpeg"/><Relationship Id="rId102" Type="http://schemas.openxmlformats.org/officeDocument/2006/relationships/image" Target="media/image52.wmf"/><Relationship Id="rId123" Type="http://schemas.openxmlformats.org/officeDocument/2006/relationships/image" Target="media/image63.wmf"/><Relationship Id="rId128" Type="http://schemas.openxmlformats.org/officeDocument/2006/relationships/oleObject" Target="embeddings/oleObject58.bin"/><Relationship Id="rId144" Type="http://schemas.openxmlformats.org/officeDocument/2006/relationships/oleObject" Target="embeddings/oleObject66.bin"/><Relationship Id="rId149" Type="http://schemas.openxmlformats.org/officeDocument/2006/relationships/image" Target="media/image76.wmf"/><Relationship Id="rId5" Type="http://schemas.openxmlformats.org/officeDocument/2006/relationships/webSettings" Target="webSettings.xml"/><Relationship Id="rId90" Type="http://schemas.openxmlformats.org/officeDocument/2006/relationships/image" Target="media/image46.wmf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4.bin"/><Relationship Id="rId165" Type="http://schemas.openxmlformats.org/officeDocument/2006/relationships/oleObject" Target="embeddings/oleObject76.bin"/><Relationship Id="rId181" Type="http://schemas.microsoft.com/office/2007/relationships/stylesWithEffects" Target="stylesWithEffects.xml"/><Relationship Id="rId22" Type="http://schemas.openxmlformats.org/officeDocument/2006/relationships/oleObject" Target="embeddings/oleObject7.bin"/><Relationship Id="rId27" Type="http://schemas.openxmlformats.org/officeDocument/2006/relationships/image" Target="media/image13.jpeg"/><Relationship Id="rId43" Type="http://schemas.openxmlformats.org/officeDocument/2006/relationships/image" Target="media/image22.wmf"/><Relationship Id="rId48" Type="http://schemas.openxmlformats.org/officeDocument/2006/relationships/oleObject" Target="embeddings/oleObject19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5.wmf"/><Relationship Id="rId113" Type="http://schemas.openxmlformats.org/officeDocument/2006/relationships/image" Target="media/image58.wmf"/><Relationship Id="rId118" Type="http://schemas.openxmlformats.org/officeDocument/2006/relationships/oleObject" Target="embeddings/oleObject53.bin"/><Relationship Id="rId134" Type="http://schemas.openxmlformats.org/officeDocument/2006/relationships/oleObject" Target="embeddings/oleObject61.bin"/><Relationship Id="rId139" Type="http://schemas.openxmlformats.org/officeDocument/2006/relationships/image" Target="media/image71.wmf"/><Relationship Id="rId80" Type="http://schemas.openxmlformats.org/officeDocument/2006/relationships/image" Target="media/image41.wmf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9.bin"/><Relationship Id="rId155" Type="http://schemas.openxmlformats.org/officeDocument/2006/relationships/image" Target="media/image79.wmf"/><Relationship Id="rId171" Type="http://schemas.openxmlformats.org/officeDocument/2006/relationships/image" Target="media/image89.wmf"/><Relationship Id="rId176" Type="http://schemas.openxmlformats.org/officeDocument/2006/relationships/image" Target="media/image93.wmf"/><Relationship Id="rId12" Type="http://schemas.openxmlformats.org/officeDocument/2006/relationships/oleObject" Target="embeddings/oleObject2.bin"/><Relationship Id="rId17" Type="http://schemas.openxmlformats.org/officeDocument/2006/relationships/image" Target="media/image8.wmf"/><Relationship Id="rId33" Type="http://schemas.openxmlformats.org/officeDocument/2006/relationships/image" Target="media/image17.wmf"/><Relationship Id="rId38" Type="http://schemas.openxmlformats.org/officeDocument/2006/relationships/oleObject" Target="embeddings/oleObject14.bin"/><Relationship Id="rId59" Type="http://schemas.openxmlformats.org/officeDocument/2006/relationships/image" Target="media/image30.wmf"/><Relationship Id="rId103" Type="http://schemas.openxmlformats.org/officeDocument/2006/relationships/oleObject" Target="embeddings/oleObject46.bin"/><Relationship Id="rId108" Type="http://schemas.openxmlformats.org/officeDocument/2006/relationships/image" Target="media/image55.jpeg"/><Relationship Id="rId124" Type="http://schemas.openxmlformats.org/officeDocument/2006/relationships/oleObject" Target="embeddings/oleObject56.bin"/><Relationship Id="rId129" Type="http://schemas.openxmlformats.org/officeDocument/2006/relationships/image" Target="media/image66.wmf"/><Relationship Id="rId54" Type="http://schemas.openxmlformats.org/officeDocument/2006/relationships/oleObject" Target="embeddings/oleObject22.bin"/><Relationship Id="rId70" Type="http://schemas.openxmlformats.org/officeDocument/2006/relationships/oleObject" Target="embeddings/oleObject30.bin"/><Relationship Id="rId75" Type="http://schemas.openxmlformats.org/officeDocument/2006/relationships/image" Target="media/image38.wmf"/><Relationship Id="rId91" Type="http://schemas.openxmlformats.org/officeDocument/2006/relationships/oleObject" Target="embeddings/oleObject40.bin"/><Relationship Id="rId96" Type="http://schemas.openxmlformats.org/officeDocument/2006/relationships/image" Target="media/image49.wmf"/><Relationship Id="rId140" Type="http://schemas.openxmlformats.org/officeDocument/2006/relationships/oleObject" Target="embeddings/oleObject64.bin"/><Relationship Id="rId145" Type="http://schemas.openxmlformats.org/officeDocument/2006/relationships/image" Target="media/image74.wmf"/><Relationship Id="rId161" Type="http://schemas.openxmlformats.org/officeDocument/2006/relationships/image" Target="media/image82.jpeg"/><Relationship Id="rId166" Type="http://schemas.openxmlformats.org/officeDocument/2006/relationships/image" Target="media/image85.w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3" Type="http://schemas.openxmlformats.org/officeDocument/2006/relationships/image" Target="media/image11.wmf"/><Relationship Id="rId28" Type="http://schemas.openxmlformats.org/officeDocument/2006/relationships/image" Target="media/image14.jpeg"/><Relationship Id="rId49" Type="http://schemas.openxmlformats.org/officeDocument/2006/relationships/image" Target="media/image25.wmf"/><Relationship Id="rId114" Type="http://schemas.openxmlformats.org/officeDocument/2006/relationships/oleObject" Target="embeddings/oleObject51.bin"/><Relationship Id="rId119" Type="http://schemas.openxmlformats.org/officeDocument/2006/relationships/image" Target="media/image61.wmf"/><Relationship Id="rId44" Type="http://schemas.openxmlformats.org/officeDocument/2006/relationships/oleObject" Target="embeddings/oleObject17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3.wmf"/><Relationship Id="rId81" Type="http://schemas.openxmlformats.org/officeDocument/2006/relationships/oleObject" Target="embeddings/oleObject35.bin"/><Relationship Id="rId86" Type="http://schemas.openxmlformats.org/officeDocument/2006/relationships/image" Target="media/image44.wmf"/><Relationship Id="rId130" Type="http://schemas.openxmlformats.org/officeDocument/2006/relationships/oleObject" Target="embeddings/oleObject59.bin"/><Relationship Id="rId135" Type="http://schemas.openxmlformats.org/officeDocument/2006/relationships/image" Target="media/image69.wmf"/><Relationship Id="rId151" Type="http://schemas.openxmlformats.org/officeDocument/2006/relationships/image" Target="media/image77.wmf"/><Relationship Id="rId156" Type="http://schemas.openxmlformats.org/officeDocument/2006/relationships/oleObject" Target="embeddings/oleObject72.bin"/><Relationship Id="rId177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4.wmf"/><Relationship Id="rId172" Type="http://schemas.openxmlformats.org/officeDocument/2006/relationships/image" Target="media/image90.wmf"/><Relationship Id="rId180" Type="http://schemas.openxmlformats.org/officeDocument/2006/relationships/theme" Target="theme/theme1.xml"/><Relationship Id="rId13" Type="http://schemas.openxmlformats.org/officeDocument/2006/relationships/image" Target="media/image6.wmf"/><Relationship Id="rId18" Type="http://schemas.openxmlformats.org/officeDocument/2006/relationships/oleObject" Target="embeddings/oleObject5.bin"/><Relationship Id="rId39" Type="http://schemas.openxmlformats.org/officeDocument/2006/relationships/image" Target="media/image20.wmf"/><Relationship Id="rId109" Type="http://schemas.openxmlformats.org/officeDocument/2006/relationships/image" Target="media/image56.wmf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0.bin"/><Relationship Id="rId55" Type="http://schemas.openxmlformats.org/officeDocument/2006/relationships/image" Target="media/image28.wmf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3.bin"/><Relationship Id="rId104" Type="http://schemas.openxmlformats.org/officeDocument/2006/relationships/image" Target="media/image53.wmf"/><Relationship Id="rId120" Type="http://schemas.openxmlformats.org/officeDocument/2006/relationships/oleObject" Target="embeddings/oleObject54.bin"/><Relationship Id="rId125" Type="http://schemas.openxmlformats.org/officeDocument/2006/relationships/image" Target="media/image64.wmf"/><Relationship Id="rId141" Type="http://schemas.openxmlformats.org/officeDocument/2006/relationships/image" Target="media/image72.wmf"/><Relationship Id="rId146" Type="http://schemas.openxmlformats.org/officeDocument/2006/relationships/oleObject" Target="embeddings/oleObject67.bin"/><Relationship Id="rId167" Type="http://schemas.openxmlformats.org/officeDocument/2006/relationships/oleObject" Target="embeddings/oleObject77.bin"/><Relationship Id="rId7" Type="http://schemas.openxmlformats.org/officeDocument/2006/relationships/image" Target="media/image2.jpeg"/><Relationship Id="rId71" Type="http://schemas.openxmlformats.org/officeDocument/2006/relationships/image" Target="media/image36.wmf"/><Relationship Id="rId92" Type="http://schemas.openxmlformats.org/officeDocument/2006/relationships/image" Target="media/image47.wmf"/><Relationship Id="rId162" Type="http://schemas.openxmlformats.org/officeDocument/2006/relationships/image" Target="media/image83.wmf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3.wmf"/><Relationship Id="rId66" Type="http://schemas.openxmlformats.org/officeDocument/2006/relationships/oleObject" Target="embeddings/oleObject28.bin"/><Relationship Id="rId87" Type="http://schemas.openxmlformats.org/officeDocument/2006/relationships/oleObject" Target="embeddings/oleObject38.bin"/><Relationship Id="rId110" Type="http://schemas.openxmlformats.org/officeDocument/2006/relationships/oleObject" Target="embeddings/oleObject49.bin"/><Relationship Id="rId115" Type="http://schemas.openxmlformats.org/officeDocument/2006/relationships/image" Target="media/image59.wmf"/><Relationship Id="rId131" Type="http://schemas.openxmlformats.org/officeDocument/2006/relationships/image" Target="media/image67.wmf"/><Relationship Id="rId136" Type="http://schemas.openxmlformats.org/officeDocument/2006/relationships/oleObject" Target="embeddings/oleObject62.bin"/><Relationship Id="rId157" Type="http://schemas.openxmlformats.org/officeDocument/2006/relationships/image" Target="media/image80.wmf"/><Relationship Id="rId178" Type="http://schemas.openxmlformats.org/officeDocument/2006/relationships/image" Target="media/image95.jpeg"/><Relationship Id="rId61" Type="http://schemas.openxmlformats.org/officeDocument/2006/relationships/image" Target="media/image31.wmf"/><Relationship Id="rId82" Type="http://schemas.openxmlformats.org/officeDocument/2006/relationships/image" Target="media/image42.wmf"/><Relationship Id="rId152" Type="http://schemas.openxmlformats.org/officeDocument/2006/relationships/oleObject" Target="embeddings/oleObject70.bin"/><Relationship Id="rId173" Type="http://schemas.openxmlformats.org/officeDocument/2006/relationships/image" Target="media/image91.wmf"/><Relationship Id="rId19" Type="http://schemas.openxmlformats.org/officeDocument/2006/relationships/image" Target="media/image9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8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9.wmf"/><Relationship Id="rId100" Type="http://schemas.openxmlformats.org/officeDocument/2006/relationships/image" Target="media/image51.wmf"/><Relationship Id="rId105" Type="http://schemas.openxmlformats.org/officeDocument/2006/relationships/oleObject" Target="embeddings/oleObject47.bin"/><Relationship Id="rId126" Type="http://schemas.openxmlformats.org/officeDocument/2006/relationships/oleObject" Target="embeddings/oleObject57.bin"/><Relationship Id="rId147" Type="http://schemas.openxmlformats.org/officeDocument/2006/relationships/image" Target="media/image75.wmf"/><Relationship Id="rId168" Type="http://schemas.openxmlformats.org/officeDocument/2006/relationships/image" Target="media/image86.jpeg"/><Relationship Id="rId8" Type="http://schemas.openxmlformats.org/officeDocument/2006/relationships/image" Target="media/image3.jpeg"/><Relationship Id="rId51" Type="http://schemas.openxmlformats.org/officeDocument/2006/relationships/image" Target="media/image26.wmf"/><Relationship Id="rId72" Type="http://schemas.openxmlformats.org/officeDocument/2006/relationships/oleObject" Target="embeddings/oleObject31.bin"/><Relationship Id="rId93" Type="http://schemas.openxmlformats.org/officeDocument/2006/relationships/oleObject" Target="embeddings/oleObject41.bin"/><Relationship Id="rId98" Type="http://schemas.openxmlformats.org/officeDocument/2006/relationships/image" Target="media/image50.wmf"/><Relationship Id="rId121" Type="http://schemas.openxmlformats.org/officeDocument/2006/relationships/image" Target="media/image62.wmf"/><Relationship Id="rId142" Type="http://schemas.openxmlformats.org/officeDocument/2006/relationships/oleObject" Target="embeddings/oleObject65.bin"/><Relationship Id="rId163" Type="http://schemas.openxmlformats.org/officeDocument/2006/relationships/oleObject" Target="embeddings/oleObject75.bin"/><Relationship Id="rId3" Type="http://schemas.openxmlformats.org/officeDocument/2006/relationships/styles" Target="styles.xml"/><Relationship Id="rId25" Type="http://schemas.openxmlformats.org/officeDocument/2006/relationships/image" Target="media/image12.wmf"/><Relationship Id="rId46" Type="http://schemas.openxmlformats.org/officeDocument/2006/relationships/oleObject" Target="embeddings/oleObject18.bin"/><Relationship Id="rId67" Type="http://schemas.openxmlformats.org/officeDocument/2006/relationships/image" Target="media/image34.wmf"/><Relationship Id="rId116" Type="http://schemas.openxmlformats.org/officeDocument/2006/relationships/oleObject" Target="embeddings/oleObject52.bin"/><Relationship Id="rId137" Type="http://schemas.openxmlformats.org/officeDocument/2006/relationships/image" Target="media/image70.wmf"/><Relationship Id="rId158" Type="http://schemas.openxmlformats.org/officeDocument/2006/relationships/oleObject" Target="embeddings/oleObject73.bin"/><Relationship Id="rId20" Type="http://schemas.openxmlformats.org/officeDocument/2006/relationships/oleObject" Target="embeddings/oleObject6.bin"/><Relationship Id="rId41" Type="http://schemas.openxmlformats.org/officeDocument/2006/relationships/image" Target="media/image21.wmf"/><Relationship Id="rId62" Type="http://schemas.openxmlformats.org/officeDocument/2006/relationships/oleObject" Target="embeddings/oleObject26.bin"/><Relationship Id="rId83" Type="http://schemas.openxmlformats.org/officeDocument/2006/relationships/oleObject" Target="embeddings/oleObject36.bin"/><Relationship Id="rId88" Type="http://schemas.openxmlformats.org/officeDocument/2006/relationships/image" Target="media/image45.wmf"/><Relationship Id="rId111" Type="http://schemas.openxmlformats.org/officeDocument/2006/relationships/image" Target="media/image57.wmf"/><Relationship Id="rId132" Type="http://schemas.openxmlformats.org/officeDocument/2006/relationships/oleObject" Target="embeddings/oleObject60.bin"/><Relationship Id="rId153" Type="http://schemas.openxmlformats.org/officeDocument/2006/relationships/image" Target="media/image78.wmf"/><Relationship Id="rId174" Type="http://schemas.openxmlformats.org/officeDocument/2006/relationships/image" Target="media/image92.wmf"/><Relationship Id="rId179" Type="http://schemas.openxmlformats.org/officeDocument/2006/relationships/fontTable" Target="fontTable.xml"/><Relationship Id="rId15" Type="http://schemas.openxmlformats.org/officeDocument/2006/relationships/image" Target="media/image7.wmf"/><Relationship Id="rId36" Type="http://schemas.openxmlformats.org/officeDocument/2006/relationships/oleObject" Target="embeddings/oleObject13.bin"/><Relationship Id="rId57" Type="http://schemas.openxmlformats.org/officeDocument/2006/relationships/image" Target="media/image29.wmf"/><Relationship Id="rId106" Type="http://schemas.openxmlformats.org/officeDocument/2006/relationships/image" Target="media/image54.wmf"/><Relationship Id="rId127" Type="http://schemas.openxmlformats.org/officeDocument/2006/relationships/image" Target="media/image65.wmf"/><Relationship Id="rId10" Type="http://schemas.openxmlformats.org/officeDocument/2006/relationships/oleObject" Target="embeddings/oleObject1.bin"/><Relationship Id="rId31" Type="http://schemas.openxmlformats.org/officeDocument/2006/relationships/image" Target="media/image16.wmf"/><Relationship Id="rId52" Type="http://schemas.openxmlformats.org/officeDocument/2006/relationships/oleObject" Target="embeddings/oleObject21.bin"/><Relationship Id="rId73" Type="http://schemas.openxmlformats.org/officeDocument/2006/relationships/image" Target="media/image37.wmf"/><Relationship Id="rId78" Type="http://schemas.openxmlformats.org/officeDocument/2006/relationships/oleObject" Target="embeddings/oleObject34.bin"/><Relationship Id="rId94" Type="http://schemas.openxmlformats.org/officeDocument/2006/relationships/image" Target="media/image48.wmf"/><Relationship Id="rId99" Type="http://schemas.openxmlformats.org/officeDocument/2006/relationships/oleObject" Target="embeddings/oleObject44.bin"/><Relationship Id="rId101" Type="http://schemas.openxmlformats.org/officeDocument/2006/relationships/oleObject" Target="embeddings/oleObject45.bin"/><Relationship Id="rId122" Type="http://schemas.openxmlformats.org/officeDocument/2006/relationships/oleObject" Target="embeddings/oleObject55.bin"/><Relationship Id="rId143" Type="http://schemas.openxmlformats.org/officeDocument/2006/relationships/image" Target="media/image73.wmf"/><Relationship Id="rId148" Type="http://schemas.openxmlformats.org/officeDocument/2006/relationships/oleObject" Target="embeddings/oleObject68.bin"/><Relationship Id="rId164" Type="http://schemas.openxmlformats.org/officeDocument/2006/relationships/image" Target="media/image84.wmf"/><Relationship Id="rId169" Type="http://schemas.openxmlformats.org/officeDocument/2006/relationships/image" Target="media/image8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40523A-C1C9-4AD1-8495-C310207443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3123</Words>
  <Characters>17805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tltsu</Company>
  <LinksUpToDate>false</LinksUpToDate>
  <CharactersWithSpaces>20887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3</cp:revision>
  <cp:lastPrinted>2016-02-15T04:48:00Z</cp:lastPrinted>
  <dcterms:created xsi:type="dcterms:W3CDTF">2017-04-03T07:06:00Z</dcterms:created>
  <dcterms:modified xsi:type="dcterms:W3CDTF">2017-04-03T07:07:00Z</dcterms:modified>
</cp:coreProperties>
</file>